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74" w:rsidRDefault="00235874" w:rsidP="00235874">
      <w:pPr>
        <w:spacing w:before="120"/>
        <w:jc w:val="center"/>
        <w:rPr>
          <w:rFonts w:eastAsia=".VnTime"/>
          <w:b/>
          <w:lang w:val="fr-FR"/>
        </w:rPr>
      </w:pPr>
      <w:r w:rsidRPr="00700FC3">
        <w:rPr>
          <w:rFonts w:eastAsia=".VnTime"/>
          <w:b/>
          <w:lang w:val="fr-FR"/>
        </w:rPr>
        <w:t>Phụ lục 2. Giấy xác nhận giao nộp mẫu vật địa chất</w:t>
      </w:r>
    </w:p>
    <w:p w:rsidR="00235874" w:rsidRPr="00235874" w:rsidRDefault="00235874" w:rsidP="00235874">
      <w:pPr>
        <w:spacing w:after="0" w:line="240" w:lineRule="auto"/>
        <w:jc w:val="center"/>
        <w:rPr>
          <w:i/>
          <w:iCs/>
          <w:sz w:val="26"/>
          <w:lang w:val="fr-FR"/>
        </w:rPr>
      </w:pPr>
      <w:r w:rsidRPr="000623DB">
        <w:rPr>
          <w:i/>
          <w:iCs/>
          <w:sz w:val="26"/>
          <w:lang w:val="vi-VN"/>
        </w:rPr>
        <w:t xml:space="preserve">(Ban hành kèm theo Thông tư </w:t>
      </w:r>
      <w:r>
        <w:rPr>
          <w:i/>
          <w:iCs/>
          <w:sz w:val="26"/>
          <w:lang w:val="vi-VN"/>
        </w:rPr>
        <w:t>số 5</w:t>
      </w:r>
      <w:r w:rsidRPr="00235874">
        <w:rPr>
          <w:i/>
          <w:iCs/>
          <w:sz w:val="26"/>
          <w:lang w:val="fr-FR"/>
        </w:rPr>
        <w:t>3</w:t>
      </w:r>
      <w:r>
        <w:rPr>
          <w:i/>
          <w:iCs/>
          <w:sz w:val="26"/>
          <w:lang w:val="vi-VN"/>
        </w:rPr>
        <w:t>/2014/TT-BTNMT</w:t>
      </w:r>
    </w:p>
    <w:p w:rsidR="00235874" w:rsidRDefault="00235874" w:rsidP="00235874">
      <w:pPr>
        <w:spacing w:after="0" w:line="240" w:lineRule="auto"/>
        <w:jc w:val="center"/>
        <w:rPr>
          <w:i/>
          <w:iCs/>
          <w:sz w:val="26"/>
        </w:rPr>
      </w:pPr>
      <w:r w:rsidRPr="000623DB">
        <w:rPr>
          <w:i/>
          <w:iCs/>
          <w:sz w:val="26"/>
          <w:lang w:val="vi-VN"/>
        </w:rPr>
        <w:t xml:space="preserve">ngày 09 tháng 9 năm 2014 của </w:t>
      </w:r>
      <w:r>
        <w:rPr>
          <w:i/>
          <w:iCs/>
          <w:sz w:val="26"/>
        </w:rPr>
        <w:t xml:space="preserve">Bộ trưởng </w:t>
      </w:r>
      <w:r w:rsidRPr="000623DB">
        <w:rPr>
          <w:i/>
          <w:iCs/>
          <w:sz w:val="26"/>
          <w:lang w:val="vi-VN"/>
        </w:rPr>
        <w:t>Bộ Tài nguyên và Môi trường)</w:t>
      </w:r>
    </w:p>
    <w:p w:rsidR="00235874" w:rsidRPr="00700FC3" w:rsidRDefault="00235874" w:rsidP="00235874">
      <w:pPr>
        <w:spacing w:before="120"/>
        <w:jc w:val="center"/>
        <w:rPr>
          <w:rFonts w:eastAsia=".VnTime"/>
          <w:b/>
          <w:lang w:val="fr-FR"/>
        </w:rPr>
      </w:pPr>
      <w:r>
        <w:rPr>
          <w:i/>
          <w:iCs/>
          <w:sz w:val="26"/>
        </w:rPr>
        <w:t>_____________________________</w:t>
      </w:r>
    </w:p>
    <w:tbl>
      <w:tblPr>
        <w:tblW w:w="5800" w:type="pct"/>
        <w:tblInd w:w="-743" w:type="dxa"/>
        <w:tblLook w:val="0000"/>
      </w:tblPr>
      <w:tblGrid>
        <w:gridCol w:w="5262"/>
        <w:gridCol w:w="5846"/>
      </w:tblGrid>
      <w:tr w:rsidR="00235874" w:rsidRPr="00700FC3" w:rsidTr="00951B5E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35874" w:rsidRPr="00700FC3" w:rsidRDefault="00235874" w:rsidP="00951B5E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  <w:r w:rsidRPr="00700FC3">
              <w:rPr>
                <w:sz w:val="26"/>
                <w:szCs w:val="26"/>
                <w:lang w:val="fr-FR"/>
              </w:rPr>
              <w:t>TỔNG CỤC ĐỊA CHẤT VÀ KHOÁNG SẢN VIỆT NAM</w:t>
            </w:r>
          </w:p>
          <w:p w:rsidR="00235874" w:rsidRPr="00700FC3" w:rsidRDefault="00235874" w:rsidP="00951B5E">
            <w:pPr>
              <w:spacing w:after="0" w:line="240" w:lineRule="auto"/>
              <w:jc w:val="center"/>
              <w:rPr>
                <w:b/>
                <w:sz w:val="26"/>
                <w:lang w:val="fr-FR"/>
              </w:rPr>
            </w:pPr>
            <w:r w:rsidRPr="00700FC3">
              <w:rPr>
                <w:b/>
                <w:bCs/>
                <w:sz w:val="26"/>
                <w:lang w:val="fr-FR"/>
              </w:rPr>
              <w:t>BẢO TÀNG ĐỊA CHẤT</w:t>
            </w:r>
            <w:r w:rsidRPr="00700FC3">
              <w:rPr>
                <w:b/>
                <w:sz w:val="26"/>
                <w:lang w:val="fr-FR"/>
              </w:rPr>
              <w:t> </w:t>
            </w:r>
          </w:p>
          <w:p w:rsidR="00235874" w:rsidRPr="00700FC3" w:rsidRDefault="00235874" w:rsidP="00951B5E">
            <w:pPr>
              <w:spacing w:before="120" w:after="0" w:line="240" w:lineRule="auto"/>
              <w:rPr>
                <w:lang w:val="fr-FR"/>
              </w:rPr>
            </w:pPr>
            <w:r w:rsidRPr="00700FC3">
              <w:rPr>
                <w:b/>
                <w:noProof/>
                <w:spacing w:val="-2"/>
                <w:sz w:val="26"/>
              </w:rPr>
              <w:pict>
                <v:line id="_x0000_s1027" style="position:absolute;z-index:251661312" from="54.2pt,.1pt" to="180.1pt,.1pt" strokeweight=".25pt"/>
              </w:pict>
            </w:r>
            <w:r w:rsidRPr="00700FC3">
              <w:rPr>
                <w:sz w:val="26"/>
                <w:lang w:val="fr-FR"/>
              </w:rPr>
              <w:t xml:space="preserve">                    Số:   </w:t>
            </w:r>
            <w:r>
              <w:rPr>
                <w:sz w:val="26"/>
                <w:lang w:val="fr-FR"/>
              </w:rPr>
              <w:t xml:space="preserve">   </w:t>
            </w:r>
            <w:r w:rsidRPr="00700FC3">
              <w:rPr>
                <w:sz w:val="26"/>
                <w:lang w:val="fr-FR"/>
              </w:rPr>
              <w:t xml:space="preserve">   </w:t>
            </w:r>
            <w:r>
              <w:rPr>
                <w:sz w:val="26"/>
                <w:lang w:val="fr-FR"/>
              </w:rPr>
              <w:t xml:space="preserve">   /BTĐC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35874" w:rsidRPr="00700FC3" w:rsidRDefault="00235874" w:rsidP="00951B5E">
            <w:pPr>
              <w:spacing w:after="0" w:line="240" w:lineRule="auto"/>
              <w:jc w:val="both"/>
              <w:rPr>
                <w:b/>
                <w:spacing w:val="-2"/>
                <w:sz w:val="26"/>
                <w:szCs w:val="26"/>
                <w:lang w:val="fr-FR"/>
              </w:rPr>
            </w:pPr>
            <w:r w:rsidRPr="00700FC3">
              <w:rPr>
                <w:b/>
                <w:spacing w:val="-2"/>
                <w:sz w:val="26"/>
                <w:szCs w:val="26"/>
                <w:lang w:val="fr-FR"/>
              </w:rPr>
              <w:t>CỘNG HOÀ XÃ HỘI CHỦ NGHĨA VIỆT NAM</w:t>
            </w:r>
          </w:p>
          <w:p w:rsidR="00235874" w:rsidRPr="00700FC3" w:rsidRDefault="00235874" w:rsidP="00951B5E">
            <w:pPr>
              <w:spacing w:after="0" w:line="240" w:lineRule="auto"/>
              <w:jc w:val="center"/>
              <w:rPr>
                <w:lang w:val="fr-FR"/>
              </w:rPr>
            </w:pPr>
            <w:r w:rsidRPr="00700FC3">
              <w:rPr>
                <w:b/>
                <w:lang w:val="fr-FR"/>
              </w:rPr>
              <w:t>Độc lập - Tự do - Hạnh phúc</w:t>
            </w:r>
          </w:p>
          <w:p w:rsidR="00235874" w:rsidRPr="00700FC3" w:rsidRDefault="00235874" w:rsidP="00951B5E">
            <w:pPr>
              <w:spacing w:after="0" w:line="240" w:lineRule="auto"/>
              <w:jc w:val="both"/>
              <w:rPr>
                <w:i/>
                <w:lang w:val="fr-FR"/>
              </w:rPr>
            </w:pPr>
            <w:r w:rsidRPr="00700FC3">
              <w:rPr>
                <w:noProof/>
              </w:rPr>
              <w:pict>
                <v:line id="_x0000_s1026" style="position:absolute;left:0;text-align:left;z-index:251660288" from="54pt,1.6pt" to="220.4pt,1.6pt" strokeweight=".25pt"/>
              </w:pict>
            </w:r>
            <w:r w:rsidRPr="00700FC3">
              <w:rPr>
                <w:lang w:val="fr-FR"/>
              </w:rPr>
              <w:t> </w:t>
            </w:r>
            <w:r w:rsidRPr="00700FC3">
              <w:rPr>
                <w:i/>
                <w:lang w:val="fr-FR"/>
              </w:rPr>
              <w:t xml:space="preserve">               </w:t>
            </w:r>
          </w:p>
          <w:p w:rsidR="00235874" w:rsidRPr="00700FC3" w:rsidRDefault="00235874" w:rsidP="00951B5E">
            <w:pPr>
              <w:spacing w:before="120" w:after="0" w:line="240" w:lineRule="auto"/>
              <w:jc w:val="center"/>
              <w:rPr>
                <w:rStyle w:val="Emphasis"/>
                <w:i w:val="0"/>
                <w:iCs w:val="0"/>
                <w:lang w:val="fr-FR"/>
              </w:rPr>
            </w:pPr>
            <w:r w:rsidRPr="00700FC3">
              <w:rPr>
                <w:i/>
                <w:sz w:val="26"/>
                <w:lang w:val="fr-FR"/>
              </w:rPr>
              <w:t>Hà Nội, ngày   tháng   năm 20</w:t>
            </w:r>
          </w:p>
        </w:tc>
      </w:tr>
    </w:tbl>
    <w:p w:rsidR="00235874" w:rsidRPr="0096739C" w:rsidRDefault="00235874" w:rsidP="00235874">
      <w:pPr>
        <w:tabs>
          <w:tab w:val="left" w:pos="2685"/>
        </w:tabs>
        <w:spacing w:before="120" w:after="120"/>
        <w:jc w:val="center"/>
        <w:rPr>
          <w:b/>
          <w:bCs/>
          <w:sz w:val="26"/>
          <w:lang w:val="fr-FR"/>
        </w:rPr>
      </w:pPr>
      <w:r w:rsidRPr="0096739C">
        <w:rPr>
          <w:b/>
          <w:bCs/>
          <w:sz w:val="26"/>
          <w:lang w:val="fr-FR"/>
        </w:rPr>
        <w:t>GIẤY XÁC NHẬN NỘP MẪU VẬT ĐỊA CHẤT, KHOÁNG SẢN</w:t>
      </w:r>
    </w:p>
    <w:p w:rsidR="00235874" w:rsidRPr="00700FC3" w:rsidRDefault="00235874" w:rsidP="00235874">
      <w:pPr>
        <w:spacing w:after="120"/>
        <w:jc w:val="center"/>
        <w:rPr>
          <w:b/>
          <w:bCs/>
          <w:sz w:val="26"/>
          <w:szCs w:val="26"/>
          <w:lang w:val="fr-FR"/>
        </w:rPr>
      </w:pPr>
      <w:r w:rsidRPr="00700FC3">
        <w:rPr>
          <w:b/>
          <w:bCs/>
          <w:sz w:val="26"/>
          <w:szCs w:val="26"/>
          <w:lang w:val="fr-FR"/>
        </w:rPr>
        <w:t>BẢO TÀNG ĐỊA CHẤT X</w:t>
      </w:r>
      <w:r w:rsidRPr="00700FC3">
        <w:rPr>
          <w:rFonts w:hint="eastAsia"/>
          <w:b/>
          <w:bCs/>
          <w:sz w:val="26"/>
          <w:szCs w:val="26"/>
          <w:lang w:val="fr-FR"/>
        </w:rPr>
        <w:t>Á</w:t>
      </w:r>
      <w:r w:rsidRPr="00700FC3">
        <w:rPr>
          <w:b/>
          <w:bCs/>
          <w:sz w:val="26"/>
          <w:szCs w:val="26"/>
          <w:lang w:val="fr-FR"/>
        </w:rPr>
        <w:t>C NHẬN:</w:t>
      </w:r>
    </w:p>
    <w:p w:rsidR="00235874" w:rsidRPr="00700FC3" w:rsidRDefault="00235874" w:rsidP="00235874">
      <w:pPr>
        <w:tabs>
          <w:tab w:val="left" w:pos="1320"/>
        </w:tabs>
        <w:spacing w:before="120" w:after="0"/>
        <w:ind w:firstLine="720"/>
        <w:rPr>
          <w:bCs/>
          <w:lang w:val="fr-FR"/>
        </w:rPr>
      </w:pPr>
      <w:r w:rsidRPr="00700FC3">
        <w:rPr>
          <w:bCs/>
          <w:lang w:val="fr-FR"/>
        </w:rPr>
        <w:t>Báo cáo địa chất: (</w:t>
      </w:r>
      <w:r w:rsidRPr="00700FC3">
        <w:rPr>
          <w:bCs/>
          <w:i/>
          <w:lang w:val="fr-FR"/>
        </w:rPr>
        <w:t>ghi đúng tên theo Quyết định phê duyệt đề án</w:t>
      </w:r>
      <w:r w:rsidRPr="00700FC3">
        <w:rPr>
          <w:bCs/>
          <w:lang w:val="fr-FR"/>
        </w:rPr>
        <w:t>)...............</w:t>
      </w:r>
    </w:p>
    <w:p w:rsidR="00235874" w:rsidRPr="00700FC3" w:rsidRDefault="00235874" w:rsidP="00235874">
      <w:pPr>
        <w:tabs>
          <w:tab w:val="left" w:pos="1320"/>
        </w:tabs>
        <w:spacing w:before="120" w:after="0"/>
        <w:ind w:firstLine="720"/>
        <w:rPr>
          <w:lang w:val="fr-FR"/>
        </w:rPr>
      </w:pPr>
      <w:r w:rsidRPr="00700FC3">
        <w:rPr>
          <w:bCs/>
          <w:lang w:val="fr-FR"/>
        </w:rPr>
        <w:t>Đơn vị thực hiện: (</w:t>
      </w:r>
      <w:r w:rsidRPr="00700FC3">
        <w:rPr>
          <w:bCs/>
          <w:i/>
          <w:lang w:val="fr-FR"/>
        </w:rPr>
        <w:t>ghi tên đơn vị</w:t>
      </w:r>
      <w:r w:rsidRPr="00700FC3">
        <w:rPr>
          <w:bCs/>
          <w:lang w:val="fr-FR"/>
        </w:rPr>
        <w:t xml:space="preserve"> </w:t>
      </w:r>
      <w:r w:rsidRPr="00700FC3">
        <w:rPr>
          <w:bCs/>
          <w:i/>
          <w:lang w:val="fr-FR"/>
        </w:rPr>
        <w:t>giao nộp</w:t>
      </w:r>
      <w:r w:rsidRPr="00700FC3">
        <w:rPr>
          <w:bCs/>
          <w:lang w:val="fr-FR"/>
        </w:rPr>
        <w:t>)..................................................</w:t>
      </w:r>
      <w:r w:rsidRPr="00700FC3">
        <w:rPr>
          <w:bCs/>
          <w:lang w:val="fr-FR"/>
        </w:rPr>
        <w:br/>
      </w:r>
      <w:r w:rsidRPr="00700FC3">
        <w:rPr>
          <w:lang w:val="fr-FR"/>
        </w:rPr>
        <w:t>Địa chỉ: ...................................................................................................................</w:t>
      </w:r>
    </w:p>
    <w:p w:rsidR="00235874" w:rsidRPr="00700FC3" w:rsidRDefault="00235874" w:rsidP="00235874">
      <w:pPr>
        <w:tabs>
          <w:tab w:val="left" w:pos="1320"/>
        </w:tabs>
        <w:spacing w:before="120" w:after="0"/>
        <w:ind w:firstLine="720"/>
        <w:rPr>
          <w:lang w:val="fr-FR"/>
        </w:rPr>
      </w:pPr>
      <w:r w:rsidRPr="00700FC3">
        <w:rPr>
          <w:lang w:val="fr-FR"/>
        </w:rPr>
        <w:t>Đã ho</w:t>
      </w:r>
      <w:r w:rsidRPr="00700FC3">
        <w:rPr>
          <w:rFonts w:hint="eastAsia"/>
          <w:lang w:val="fr-FR"/>
        </w:rPr>
        <w:t>à</w:t>
      </w:r>
      <w:r w:rsidRPr="00700FC3">
        <w:rPr>
          <w:lang w:val="fr-FR"/>
        </w:rPr>
        <w:t>n th</w:t>
      </w:r>
      <w:r w:rsidRPr="00700FC3">
        <w:rPr>
          <w:rFonts w:hint="eastAsia"/>
          <w:lang w:val="fr-FR"/>
        </w:rPr>
        <w:t>à</w:t>
      </w:r>
      <w:r w:rsidRPr="00700FC3">
        <w:rPr>
          <w:lang w:val="fr-FR"/>
        </w:rPr>
        <w:t>nh nộp mẫu vật vào Bảo tàng Địa chất, gồm:</w:t>
      </w:r>
    </w:p>
    <w:p w:rsidR="00235874" w:rsidRPr="00700FC3" w:rsidRDefault="00235874" w:rsidP="00235874">
      <w:pPr>
        <w:tabs>
          <w:tab w:val="left" w:pos="1320"/>
        </w:tabs>
        <w:spacing w:before="120" w:after="0"/>
        <w:ind w:firstLine="720"/>
        <w:rPr>
          <w:lang w:val="fr-FR"/>
        </w:rPr>
      </w:pPr>
      <w:r w:rsidRPr="00700FC3">
        <w:rPr>
          <w:lang w:val="fr-FR"/>
        </w:rPr>
        <w:t xml:space="preserve">- Số lượng: </w:t>
      </w:r>
      <w:r w:rsidRPr="00700FC3">
        <w:rPr>
          <w:i/>
          <w:lang w:val="fr-FR"/>
        </w:rPr>
        <w:t>X mẫu</w:t>
      </w:r>
      <w:r w:rsidRPr="00700FC3">
        <w:rPr>
          <w:lang w:val="fr-FR"/>
        </w:rPr>
        <w:t>.</w:t>
      </w:r>
    </w:p>
    <w:p w:rsidR="00235874" w:rsidRPr="00700FC3" w:rsidRDefault="00235874" w:rsidP="00235874">
      <w:pPr>
        <w:tabs>
          <w:tab w:val="left" w:pos="1320"/>
        </w:tabs>
        <w:spacing w:before="120" w:after="0"/>
        <w:ind w:firstLine="720"/>
        <w:rPr>
          <w:lang w:val="fr-FR"/>
        </w:rPr>
      </w:pPr>
      <w:r w:rsidRPr="00700FC3">
        <w:rPr>
          <w:lang w:val="fr-FR"/>
        </w:rPr>
        <w:t>- Chủng loại: gồm Y loại mẫu (</w:t>
      </w:r>
      <w:r w:rsidRPr="00700FC3">
        <w:rPr>
          <w:i/>
          <w:lang w:val="fr-FR"/>
        </w:rPr>
        <w:t>theo bảng thống kê dưới đây)</w:t>
      </w:r>
      <w:r w:rsidRPr="00700FC3">
        <w:rPr>
          <w:lang w:val="fr-F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4085"/>
        <w:gridCol w:w="1418"/>
        <w:gridCol w:w="1701"/>
      </w:tblGrid>
      <w:tr w:rsidR="00235874" w:rsidRPr="00700FC3" w:rsidTr="00951B5E">
        <w:trPr>
          <w:jc w:val="center"/>
        </w:trPr>
        <w:tc>
          <w:tcPr>
            <w:tcW w:w="559" w:type="dxa"/>
          </w:tcPr>
          <w:p w:rsidR="00235874" w:rsidRPr="0041018C" w:rsidRDefault="00235874" w:rsidP="00951B5E">
            <w:pPr>
              <w:tabs>
                <w:tab w:val="left" w:pos="1320"/>
              </w:tabs>
              <w:spacing w:before="120" w:after="0" w:line="240" w:lineRule="auto"/>
              <w:jc w:val="center"/>
              <w:rPr>
                <w:b/>
              </w:rPr>
            </w:pPr>
            <w:r w:rsidRPr="0041018C">
              <w:rPr>
                <w:b/>
              </w:rPr>
              <w:t>TT</w:t>
            </w:r>
          </w:p>
        </w:tc>
        <w:tc>
          <w:tcPr>
            <w:tcW w:w="4085" w:type="dxa"/>
          </w:tcPr>
          <w:p w:rsidR="00235874" w:rsidRPr="0041018C" w:rsidRDefault="00235874" w:rsidP="00951B5E">
            <w:pPr>
              <w:tabs>
                <w:tab w:val="left" w:pos="1320"/>
              </w:tabs>
              <w:spacing w:before="120" w:after="0" w:line="240" w:lineRule="auto"/>
              <w:jc w:val="center"/>
              <w:rPr>
                <w:b/>
              </w:rPr>
            </w:pPr>
            <w:r w:rsidRPr="0041018C">
              <w:rPr>
                <w:b/>
              </w:rPr>
              <w:t>Loại mẫu</w:t>
            </w:r>
          </w:p>
        </w:tc>
        <w:tc>
          <w:tcPr>
            <w:tcW w:w="1418" w:type="dxa"/>
          </w:tcPr>
          <w:p w:rsidR="00235874" w:rsidRPr="0041018C" w:rsidRDefault="00235874" w:rsidP="00951B5E">
            <w:pPr>
              <w:tabs>
                <w:tab w:val="left" w:pos="1320"/>
              </w:tabs>
              <w:spacing w:before="120" w:after="0" w:line="240" w:lineRule="auto"/>
              <w:jc w:val="center"/>
              <w:rPr>
                <w:b/>
              </w:rPr>
            </w:pPr>
            <w:r w:rsidRPr="0041018C">
              <w:rPr>
                <w:b/>
              </w:rPr>
              <w:t>Số lượng</w:t>
            </w:r>
          </w:p>
        </w:tc>
        <w:tc>
          <w:tcPr>
            <w:tcW w:w="1701" w:type="dxa"/>
          </w:tcPr>
          <w:p w:rsidR="00235874" w:rsidRPr="0041018C" w:rsidRDefault="00235874" w:rsidP="00951B5E">
            <w:pPr>
              <w:tabs>
                <w:tab w:val="left" w:pos="1320"/>
              </w:tabs>
              <w:spacing w:before="120" w:after="0" w:line="240" w:lineRule="auto"/>
              <w:jc w:val="center"/>
              <w:rPr>
                <w:b/>
              </w:rPr>
            </w:pPr>
            <w:r w:rsidRPr="0041018C">
              <w:rPr>
                <w:b/>
              </w:rPr>
              <w:t>Ghi chú</w:t>
            </w:r>
          </w:p>
        </w:tc>
      </w:tr>
      <w:tr w:rsidR="00235874" w:rsidRPr="00700FC3" w:rsidTr="00951B5E">
        <w:trPr>
          <w:jc w:val="center"/>
        </w:trPr>
        <w:tc>
          <w:tcPr>
            <w:tcW w:w="559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  <w:rPr>
                <w:i/>
              </w:rPr>
            </w:pPr>
            <w:r w:rsidRPr="00700FC3">
              <w:rPr>
                <w:i/>
              </w:rPr>
              <w:t>1</w:t>
            </w:r>
          </w:p>
        </w:tc>
        <w:tc>
          <w:tcPr>
            <w:tcW w:w="4085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  <w:rPr>
                <w:i/>
              </w:rPr>
            </w:pPr>
            <w:r w:rsidRPr="00700FC3">
              <w:rPr>
                <w:i/>
              </w:rPr>
              <w:t>Mẫu đá</w:t>
            </w:r>
          </w:p>
        </w:tc>
        <w:tc>
          <w:tcPr>
            <w:tcW w:w="1418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</w:pPr>
          </w:p>
        </w:tc>
        <w:tc>
          <w:tcPr>
            <w:tcW w:w="1701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</w:pPr>
          </w:p>
        </w:tc>
      </w:tr>
      <w:tr w:rsidR="00235874" w:rsidRPr="00700FC3" w:rsidTr="00951B5E">
        <w:trPr>
          <w:jc w:val="center"/>
        </w:trPr>
        <w:tc>
          <w:tcPr>
            <w:tcW w:w="559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  <w:rPr>
                <w:i/>
              </w:rPr>
            </w:pPr>
            <w:r w:rsidRPr="00700FC3">
              <w:rPr>
                <w:i/>
              </w:rPr>
              <w:t>2</w:t>
            </w:r>
          </w:p>
        </w:tc>
        <w:tc>
          <w:tcPr>
            <w:tcW w:w="4085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  <w:rPr>
                <w:i/>
              </w:rPr>
            </w:pPr>
            <w:r w:rsidRPr="00700FC3">
              <w:rPr>
                <w:i/>
              </w:rPr>
              <w:t xml:space="preserve">Mẫu hoá </w:t>
            </w:r>
            <w:r w:rsidRPr="00700FC3">
              <w:rPr>
                <w:rFonts w:hint="eastAsia"/>
                <w:i/>
              </w:rPr>
              <w:t>đá</w:t>
            </w:r>
          </w:p>
        </w:tc>
        <w:tc>
          <w:tcPr>
            <w:tcW w:w="1418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</w:pPr>
          </w:p>
        </w:tc>
        <w:tc>
          <w:tcPr>
            <w:tcW w:w="1701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</w:pPr>
          </w:p>
        </w:tc>
      </w:tr>
      <w:tr w:rsidR="00235874" w:rsidRPr="00700FC3" w:rsidTr="00951B5E">
        <w:trPr>
          <w:jc w:val="center"/>
        </w:trPr>
        <w:tc>
          <w:tcPr>
            <w:tcW w:w="559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  <w:rPr>
                <w:i/>
              </w:rPr>
            </w:pPr>
            <w:r w:rsidRPr="00700FC3">
              <w:rPr>
                <w:i/>
              </w:rPr>
              <w:t>3</w:t>
            </w:r>
          </w:p>
        </w:tc>
        <w:tc>
          <w:tcPr>
            <w:tcW w:w="4085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  <w:rPr>
                <w:i/>
              </w:rPr>
            </w:pPr>
            <w:r w:rsidRPr="00700FC3">
              <w:rPr>
                <w:i/>
              </w:rPr>
              <w:t xml:space="preserve">Mẫu khoáng sản </w:t>
            </w:r>
          </w:p>
        </w:tc>
        <w:tc>
          <w:tcPr>
            <w:tcW w:w="1418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</w:pPr>
          </w:p>
        </w:tc>
        <w:tc>
          <w:tcPr>
            <w:tcW w:w="1701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</w:pPr>
          </w:p>
        </w:tc>
      </w:tr>
      <w:tr w:rsidR="00235874" w:rsidRPr="00700FC3" w:rsidTr="00951B5E">
        <w:trPr>
          <w:jc w:val="center"/>
        </w:trPr>
        <w:tc>
          <w:tcPr>
            <w:tcW w:w="559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  <w:rPr>
                <w:i/>
              </w:rPr>
            </w:pPr>
            <w:r w:rsidRPr="00700FC3">
              <w:rPr>
                <w:i/>
              </w:rPr>
              <w:t>4</w:t>
            </w:r>
          </w:p>
        </w:tc>
        <w:tc>
          <w:tcPr>
            <w:tcW w:w="4085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  <w:rPr>
                <w:i/>
              </w:rPr>
            </w:pPr>
            <w:r w:rsidRPr="00700FC3">
              <w:rPr>
                <w:i/>
              </w:rPr>
              <w:t>...................</w:t>
            </w:r>
          </w:p>
        </w:tc>
        <w:tc>
          <w:tcPr>
            <w:tcW w:w="1418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</w:pPr>
          </w:p>
        </w:tc>
        <w:tc>
          <w:tcPr>
            <w:tcW w:w="1701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</w:pPr>
          </w:p>
        </w:tc>
      </w:tr>
      <w:tr w:rsidR="00235874" w:rsidRPr="00700FC3" w:rsidTr="00951B5E">
        <w:trPr>
          <w:jc w:val="center"/>
        </w:trPr>
        <w:tc>
          <w:tcPr>
            <w:tcW w:w="559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</w:pPr>
          </w:p>
        </w:tc>
        <w:tc>
          <w:tcPr>
            <w:tcW w:w="4085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</w:pPr>
            <w:r w:rsidRPr="00700FC3">
              <w:t>Tổng cộng</w:t>
            </w:r>
          </w:p>
        </w:tc>
        <w:tc>
          <w:tcPr>
            <w:tcW w:w="1418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</w:pPr>
          </w:p>
        </w:tc>
        <w:tc>
          <w:tcPr>
            <w:tcW w:w="1701" w:type="dxa"/>
          </w:tcPr>
          <w:p w:rsidR="00235874" w:rsidRPr="00700FC3" w:rsidRDefault="00235874" w:rsidP="00951B5E">
            <w:pPr>
              <w:tabs>
                <w:tab w:val="left" w:pos="1320"/>
              </w:tabs>
              <w:spacing w:before="120" w:after="0" w:line="240" w:lineRule="auto"/>
            </w:pPr>
          </w:p>
        </w:tc>
      </w:tr>
    </w:tbl>
    <w:p w:rsidR="00235874" w:rsidRPr="00700FC3" w:rsidRDefault="00235874" w:rsidP="00235874">
      <w:pPr>
        <w:spacing w:before="120" w:after="0" w:line="240" w:lineRule="auto"/>
        <w:ind w:firstLine="720"/>
        <w:jc w:val="both"/>
        <w:rPr>
          <w:i/>
          <w:iCs/>
        </w:rPr>
      </w:pPr>
      <w:r w:rsidRPr="00700FC3">
        <w:rPr>
          <w:iCs/>
        </w:rPr>
        <w:t>- Tài liệu kèm theo: + P</w:t>
      </w:r>
      <w:r w:rsidRPr="00700FC3">
        <w:t xml:space="preserve">hiếu mẫu vật </w:t>
      </w:r>
      <w:r w:rsidRPr="00700FC3">
        <w:rPr>
          <w:rFonts w:hint="eastAsia"/>
        </w:rPr>
        <w:t>đ</w:t>
      </w:r>
      <w:r w:rsidRPr="00700FC3">
        <w:t>ịa chất (</w:t>
      </w:r>
      <w:r w:rsidRPr="00700FC3">
        <w:rPr>
          <w:i/>
        </w:rPr>
        <w:t>ghi rõ số lượng phiếu</w:t>
      </w:r>
      <w:r w:rsidRPr="00700FC3">
        <w:t>)</w:t>
      </w:r>
      <w:r w:rsidRPr="00700FC3">
        <w:rPr>
          <w:i/>
          <w:iCs/>
        </w:rPr>
        <w:t>.</w:t>
      </w:r>
    </w:p>
    <w:p w:rsidR="00235874" w:rsidRPr="00700FC3" w:rsidRDefault="00235874" w:rsidP="00235874">
      <w:pPr>
        <w:spacing w:before="120" w:after="0" w:line="240" w:lineRule="auto"/>
        <w:ind w:firstLine="720"/>
        <w:jc w:val="both"/>
      </w:pPr>
      <w:r w:rsidRPr="00700FC3">
        <w:rPr>
          <w:i/>
          <w:iCs/>
        </w:rPr>
        <w:tab/>
      </w:r>
      <w:r w:rsidRPr="00700FC3">
        <w:rPr>
          <w:i/>
          <w:iCs/>
        </w:rPr>
        <w:tab/>
      </w:r>
      <w:r w:rsidRPr="00700FC3">
        <w:rPr>
          <w:i/>
          <w:iCs/>
        </w:rPr>
        <w:tab/>
        <w:t xml:space="preserve">   </w:t>
      </w:r>
      <w:r w:rsidRPr="00700FC3">
        <w:rPr>
          <w:iCs/>
        </w:rPr>
        <w:t xml:space="preserve">+ </w:t>
      </w:r>
      <w:r w:rsidRPr="00700FC3">
        <w:t>Các tư liệu khác: ảnh chụp mẫu (</w:t>
      </w:r>
      <w:r w:rsidRPr="00700FC3">
        <w:rPr>
          <w:i/>
        </w:rPr>
        <w:t>số l</w:t>
      </w:r>
      <w:r w:rsidRPr="00700FC3">
        <w:rPr>
          <w:rFonts w:hint="eastAsia"/>
          <w:i/>
        </w:rPr>
        <w:t>ư</w:t>
      </w:r>
      <w:r w:rsidRPr="00700FC3">
        <w:rPr>
          <w:i/>
        </w:rPr>
        <w:t>ợng</w:t>
      </w:r>
      <w:r w:rsidRPr="00700FC3">
        <w:t>); phiếu</w:t>
      </w:r>
      <w:r w:rsidRPr="00700FC3">
        <w:br/>
        <w:t xml:space="preserve">                                            kết quả phân tích (</w:t>
      </w:r>
      <w:r w:rsidRPr="00700FC3">
        <w:rPr>
          <w:i/>
        </w:rPr>
        <w:t>số l</w:t>
      </w:r>
      <w:r w:rsidRPr="00700FC3">
        <w:rPr>
          <w:rFonts w:hint="eastAsia"/>
          <w:i/>
        </w:rPr>
        <w:t>ư</w:t>
      </w:r>
      <w:r w:rsidRPr="00700FC3">
        <w:rPr>
          <w:i/>
        </w:rPr>
        <w:t>ợng</w:t>
      </w:r>
      <w:r w:rsidRPr="00700FC3">
        <w:t>).</w:t>
      </w:r>
    </w:p>
    <w:p w:rsidR="00235874" w:rsidRPr="00700FC3" w:rsidRDefault="00235874" w:rsidP="00235874">
      <w:pPr>
        <w:spacing w:before="120" w:after="0" w:line="240" w:lineRule="auto"/>
        <w:ind w:firstLine="720"/>
        <w:jc w:val="both"/>
        <w:rPr>
          <w:iCs/>
        </w:rPr>
      </w:pPr>
      <w:r w:rsidRPr="00700FC3">
        <w:tab/>
      </w:r>
      <w:r w:rsidRPr="00700FC3">
        <w:tab/>
      </w:r>
      <w:r w:rsidRPr="00700FC3">
        <w:tab/>
        <w:t xml:space="preserve">   + .............................................................................</w:t>
      </w:r>
    </w:p>
    <w:p w:rsidR="00235874" w:rsidRPr="00700FC3" w:rsidRDefault="00235874" w:rsidP="00235874">
      <w:pPr>
        <w:tabs>
          <w:tab w:val="left" w:pos="1320"/>
        </w:tabs>
        <w:spacing w:before="120" w:after="0" w:line="240" w:lineRule="auto"/>
        <w:ind w:firstLine="720"/>
      </w:pPr>
      <w:r w:rsidRPr="00700FC3">
        <w:t>Người nộp: (</w:t>
      </w:r>
      <w:r w:rsidRPr="00700FC3">
        <w:rPr>
          <w:i/>
        </w:rPr>
        <w:t>Họ tên, chức vụ, địa chỉ liên lạc</w:t>
      </w:r>
      <w:r w:rsidRPr="00700FC3">
        <w:t>).............................................</w:t>
      </w:r>
    </w:p>
    <w:p w:rsidR="00235874" w:rsidRPr="00700FC3" w:rsidRDefault="00235874" w:rsidP="00235874">
      <w:pPr>
        <w:tabs>
          <w:tab w:val="left" w:pos="1320"/>
        </w:tabs>
        <w:spacing w:before="120" w:after="0" w:line="240" w:lineRule="auto"/>
        <w:ind w:firstLine="720"/>
      </w:pPr>
      <w:r w:rsidRPr="00700FC3">
        <w:t>Người nhận mẫu: (</w:t>
      </w:r>
      <w:r w:rsidRPr="00700FC3">
        <w:rPr>
          <w:i/>
        </w:rPr>
        <w:t>Họ tên, chức vụ</w:t>
      </w:r>
      <w:r w:rsidRPr="00700FC3">
        <w:t>) .............................................................</w:t>
      </w:r>
    </w:p>
    <w:p w:rsidR="00235874" w:rsidRPr="00700FC3" w:rsidRDefault="00235874" w:rsidP="00235874">
      <w:pPr>
        <w:tabs>
          <w:tab w:val="left" w:pos="1320"/>
        </w:tabs>
        <w:spacing w:before="120" w:after="0" w:line="240" w:lineRule="auto"/>
        <w:ind w:firstLine="720"/>
        <w:jc w:val="both"/>
      </w:pPr>
      <w:r w:rsidRPr="00700FC3">
        <w:lastRenderedPageBreak/>
        <w:t xml:space="preserve">Giấy xác nhận này được lập thành 4 bộ, Bảo tàng giữ </w:t>
      </w:r>
      <w:r>
        <w:t>0</w:t>
      </w:r>
      <w:r w:rsidRPr="00700FC3">
        <w:t xml:space="preserve">1 bộ, đơn vị giao nộp giữ </w:t>
      </w:r>
      <w:r>
        <w:t>0</w:t>
      </w:r>
      <w:r>
        <w:rPr>
          <w:vanish/>
        </w:rPr>
        <w:t xml:space="preserve"> KHOÁNG SẢNẢNo - Hạnh phúcIỆT NAMyển quý Vụ để tổng hợp, báo cáo lãnh đạo Tổng cục./.iện thể chế thuộc phạm vi quản lý nhà nước</w:t>
      </w:r>
      <w:r w:rsidRPr="00700FC3">
        <w:t>3 bộ.</w:t>
      </w:r>
    </w:p>
    <w:tbl>
      <w:tblPr>
        <w:tblW w:w="0" w:type="auto"/>
        <w:tblLook w:val="01E0"/>
      </w:tblPr>
      <w:tblGrid>
        <w:gridCol w:w="4644"/>
        <w:gridCol w:w="4644"/>
      </w:tblGrid>
      <w:tr w:rsidR="00235874" w:rsidRPr="00700FC3" w:rsidTr="00951B5E">
        <w:tc>
          <w:tcPr>
            <w:tcW w:w="4644" w:type="dxa"/>
          </w:tcPr>
          <w:p w:rsidR="00235874" w:rsidRPr="00700FC3" w:rsidRDefault="00235874" w:rsidP="00951B5E">
            <w:pPr>
              <w:tabs>
                <w:tab w:val="left" w:pos="1125"/>
              </w:tabs>
              <w:spacing w:before="120"/>
              <w:rPr>
                <w:bCs/>
                <w:i/>
              </w:rPr>
            </w:pPr>
            <w:r w:rsidRPr="00700FC3">
              <w:rPr>
                <w:bCs/>
              </w:rPr>
              <w:t xml:space="preserve">        </w:t>
            </w:r>
          </w:p>
          <w:p w:rsidR="00235874" w:rsidRPr="00700FC3" w:rsidRDefault="00235874" w:rsidP="00951B5E">
            <w:pPr>
              <w:tabs>
                <w:tab w:val="left" w:pos="1125"/>
              </w:tabs>
              <w:spacing w:before="120"/>
              <w:rPr>
                <w:bCs/>
                <w:i/>
              </w:rPr>
            </w:pPr>
          </w:p>
        </w:tc>
        <w:tc>
          <w:tcPr>
            <w:tcW w:w="4644" w:type="dxa"/>
          </w:tcPr>
          <w:p w:rsidR="00235874" w:rsidRPr="00700FC3" w:rsidRDefault="00235874" w:rsidP="00951B5E">
            <w:pPr>
              <w:tabs>
                <w:tab w:val="left" w:pos="1125"/>
              </w:tabs>
              <w:spacing w:after="0"/>
              <w:jc w:val="center"/>
              <w:rPr>
                <w:b/>
                <w:bCs/>
              </w:rPr>
            </w:pPr>
            <w:r w:rsidRPr="00700FC3">
              <w:rPr>
                <w:bCs/>
              </w:rPr>
              <w:t xml:space="preserve">                  </w:t>
            </w:r>
            <w:r w:rsidRPr="00700FC3">
              <w:rPr>
                <w:b/>
                <w:bCs/>
              </w:rPr>
              <w:t>GIÁM ĐỐC</w:t>
            </w:r>
          </w:p>
          <w:p w:rsidR="00235874" w:rsidRPr="00700FC3" w:rsidRDefault="00235874" w:rsidP="00951B5E">
            <w:pPr>
              <w:tabs>
                <w:tab w:val="left" w:pos="1125"/>
              </w:tabs>
              <w:spacing w:after="0"/>
              <w:jc w:val="center"/>
              <w:rPr>
                <w:i/>
              </w:rPr>
            </w:pPr>
            <w:r w:rsidRPr="00700FC3">
              <w:rPr>
                <w:bCs/>
                <w:i/>
              </w:rPr>
              <w:t xml:space="preserve">                   (Ký,đóng dấu)</w:t>
            </w:r>
          </w:p>
        </w:tc>
      </w:tr>
    </w:tbl>
    <w:p w:rsidR="009B40EA" w:rsidRDefault="009B40EA"/>
    <w:sectPr w:rsidR="009B40EA" w:rsidSect="009B4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35874"/>
    <w:rsid w:val="00235874"/>
    <w:rsid w:val="009B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74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35874"/>
    <w:rPr>
      <w:rFonts w:ascii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75B047-04BA-40E9-B9FE-4B2E25CA3EBF}"/>
</file>

<file path=customXml/itemProps2.xml><?xml version="1.0" encoding="utf-8"?>
<ds:datastoreItem xmlns:ds="http://schemas.openxmlformats.org/officeDocument/2006/customXml" ds:itemID="{A1EFF5A3-FF38-4B86-99FD-776776058368}"/>
</file>

<file path=customXml/itemProps3.xml><?xml version="1.0" encoding="utf-8"?>
<ds:datastoreItem xmlns:ds="http://schemas.openxmlformats.org/officeDocument/2006/customXml" ds:itemID="{8185F805-DAEA-4911-B37C-04AAABBCC3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2016-05-10T07:15:00Z</dcterms:created>
  <dcterms:modified xsi:type="dcterms:W3CDTF">2016-05-10T07:15:00Z</dcterms:modified>
</cp:coreProperties>
</file>