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2ACE" w:rsidRPr="0091781F" w:rsidRDefault="004F2ACE" w:rsidP="004F2ACE">
      <w:pPr>
        <w:rPr>
          <w:sz w:val="26"/>
          <w:szCs w:val="26"/>
          <w:lang w:val="de-DE"/>
        </w:rPr>
      </w:pPr>
    </w:p>
    <w:p w:rsidR="004F2ACE" w:rsidRPr="0091781F" w:rsidRDefault="004F2ACE" w:rsidP="004F2ACE">
      <w:pPr>
        <w:pStyle w:val="Heading9"/>
        <w:rPr>
          <w:rFonts w:ascii="Times New Roman" w:hAnsi="Times New Roman"/>
          <w:sz w:val="26"/>
          <w:szCs w:val="26"/>
          <w:lang w:val="de-DE"/>
        </w:rPr>
      </w:pPr>
      <w:r w:rsidRPr="0091781F">
        <w:rPr>
          <w:rFonts w:ascii="Times New Roman" w:hAnsi="Times New Roman"/>
          <w:sz w:val="26"/>
          <w:szCs w:val="26"/>
          <w:lang w:val="de-DE"/>
        </w:rPr>
        <w:t>Phụ lục VII</w:t>
      </w:r>
    </w:p>
    <w:p w:rsidR="004F2ACE" w:rsidRPr="0091781F" w:rsidRDefault="004F2ACE" w:rsidP="004F2ACE">
      <w:pPr>
        <w:pStyle w:val="Heading9"/>
        <w:rPr>
          <w:rFonts w:ascii="Times New Roman" w:hAnsi="Times New Roman"/>
          <w:sz w:val="26"/>
          <w:szCs w:val="26"/>
          <w:lang w:val="de-DE"/>
        </w:rPr>
      </w:pPr>
      <w:r w:rsidRPr="0091781F">
        <w:rPr>
          <w:rFonts w:ascii="Times New Roman" w:hAnsi="Times New Roman"/>
          <w:sz w:val="26"/>
          <w:szCs w:val="26"/>
          <w:lang w:val="de-DE"/>
        </w:rPr>
        <w:t xml:space="preserve"> MẪU THUYẾT MINH QUY TRÌNH KỸ THUẬT, </w:t>
      </w:r>
    </w:p>
    <w:p w:rsidR="004F2ACE" w:rsidRPr="0091781F" w:rsidRDefault="004F2ACE" w:rsidP="004F2ACE">
      <w:pPr>
        <w:pStyle w:val="Heading9"/>
        <w:rPr>
          <w:rFonts w:ascii="Times New Roman" w:hAnsi="Times New Roman"/>
          <w:sz w:val="26"/>
          <w:szCs w:val="26"/>
          <w:lang w:val="vi-VN"/>
        </w:rPr>
      </w:pPr>
      <w:r w:rsidRPr="0091781F">
        <w:rPr>
          <w:rFonts w:ascii="Times New Roman" w:hAnsi="Times New Roman"/>
          <w:sz w:val="26"/>
          <w:szCs w:val="26"/>
          <w:lang w:val="de-DE"/>
        </w:rPr>
        <w:t>PHƯƠNG TIỆN VÀ TRANG THIẾT BỊ</w:t>
      </w:r>
    </w:p>
    <w:p w:rsidR="004F2ACE" w:rsidRPr="0091781F" w:rsidRDefault="004F2ACE" w:rsidP="004F2ACE">
      <w:pPr>
        <w:pStyle w:val="BodyTextIndent"/>
        <w:spacing w:after="0"/>
        <w:jc w:val="center"/>
        <w:rPr>
          <w:lang w:val="vi-VN"/>
        </w:rPr>
      </w:pPr>
      <w:r w:rsidRPr="0091781F">
        <w:rPr>
          <w:lang w:val="vi-VN"/>
        </w:rPr>
        <w:t>(</w:t>
      </w:r>
      <w:r w:rsidRPr="0091781F">
        <w:rPr>
          <w:i/>
          <w:lang w:val="vi-VN"/>
        </w:rPr>
        <w:t>Ban hành kèm theo Thông tư  số  05/2015/TT-BNNPTNT ngày 12  tháng  02 năm 2015 của Bộ trưởng Bộ Nông nghiệp và Phát triển nông thôn</w:t>
      </w:r>
      <w:r w:rsidRPr="0091781F">
        <w:rPr>
          <w:lang w:val="vi-VN"/>
        </w:rPr>
        <w:t>)</w:t>
      </w:r>
    </w:p>
    <w:p w:rsidR="004F2ACE" w:rsidRPr="0091781F" w:rsidRDefault="004F2ACE" w:rsidP="004F2ACE">
      <w:pPr>
        <w:rPr>
          <w:b/>
          <w:iCs/>
          <w:sz w:val="26"/>
          <w:szCs w:val="26"/>
          <w:lang w:val="vi-VN"/>
        </w:rPr>
      </w:pPr>
      <w:r w:rsidRPr="0091781F">
        <w:rPr>
          <w:b/>
          <w:i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2272030</wp:posOffset>
                </wp:positionH>
                <wp:positionV relativeFrom="paragraph">
                  <wp:posOffset>57150</wp:posOffset>
                </wp:positionV>
                <wp:extent cx="1375410" cy="0"/>
                <wp:effectExtent l="8890" t="9525" r="6350" b="952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54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3E13F3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178.9pt;margin-top:4.5pt;width:108.3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"/>
            </w:pict>
          </mc:Fallback>
        </mc:AlternateContent>
      </w:r>
    </w:p>
    <w:p w:rsidR="004F2ACE" w:rsidRPr="0091781F" w:rsidRDefault="004F2ACE" w:rsidP="004F2ACE">
      <w:pPr>
        <w:jc w:val="center"/>
        <w:rPr>
          <w:b/>
          <w:iCs/>
          <w:sz w:val="26"/>
          <w:szCs w:val="26"/>
          <w:lang w:val="vi-VN"/>
        </w:rPr>
      </w:pPr>
      <w:r w:rsidRPr="0091781F">
        <w:rPr>
          <w:b/>
          <w:iCs/>
          <w:sz w:val="26"/>
          <w:szCs w:val="26"/>
          <w:lang w:val="vi-VN"/>
        </w:rPr>
        <w:t>Phần 1. Mẫu bản thuyết minh qui trình kỹ thuật</w:t>
      </w:r>
    </w:p>
    <w:p w:rsidR="004F2ACE" w:rsidRPr="0091781F" w:rsidRDefault="004F2ACE" w:rsidP="004F2ACE">
      <w:pPr>
        <w:rPr>
          <w:b/>
          <w:iCs/>
          <w:sz w:val="26"/>
          <w:szCs w:val="26"/>
          <w:lang w:val="vi-VN"/>
        </w:rPr>
      </w:pPr>
    </w:p>
    <w:p w:rsidR="004F2ACE" w:rsidRPr="0091781F" w:rsidRDefault="004F2ACE" w:rsidP="004F2ACE">
      <w:pPr>
        <w:spacing w:after="60"/>
        <w:rPr>
          <w:b/>
          <w:bCs/>
          <w:sz w:val="26"/>
          <w:szCs w:val="26"/>
          <w:lang w:val="vi-VN"/>
        </w:rPr>
      </w:pPr>
      <w:r w:rsidRPr="0091781F">
        <w:rPr>
          <w:b/>
          <w:bCs/>
          <w:sz w:val="26"/>
          <w:szCs w:val="26"/>
          <w:lang w:val="vi-VN"/>
        </w:rPr>
        <w:t>I. QUI ĐỊNH CHUNG:</w:t>
      </w:r>
    </w:p>
    <w:p w:rsidR="004F2ACE" w:rsidRPr="0091781F" w:rsidRDefault="004F2ACE" w:rsidP="004F2ACE">
      <w:pPr>
        <w:spacing w:after="60"/>
        <w:rPr>
          <w:sz w:val="26"/>
          <w:szCs w:val="26"/>
          <w:lang w:val="vi-VN"/>
        </w:rPr>
      </w:pPr>
      <w:r w:rsidRPr="0091781F">
        <w:rPr>
          <w:sz w:val="26"/>
          <w:szCs w:val="26"/>
          <w:lang w:val="vi-VN"/>
        </w:rPr>
        <w:t>1.1. Mục đích và đối tượng xử lý</w:t>
      </w:r>
    </w:p>
    <w:p w:rsidR="004F2ACE" w:rsidRPr="0091781F" w:rsidRDefault="004F2ACE" w:rsidP="004F2ACE">
      <w:pPr>
        <w:spacing w:after="60"/>
        <w:rPr>
          <w:sz w:val="26"/>
          <w:szCs w:val="26"/>
          <w:lang w:val="vi-VN"/>
        </w:rPr>
      </w:pPr>
      <w:r w:rsidRPr="0091781F">
        <w:rPr>
          <w:sz w:val="26"/>
          <w:szCs w:val="26"/>
          <w:lang w:val="vi-VN"/>
        </w:rPr>
        <w:t>1.2. Giải thích thuật ngữ</w:t>
      </w:r>
    </w:p>
    <w:p w:rsidR="004F2ACE" w:rsidRPr="0091781F" w:rsidRDefault="004F2ACE" w:rsidP="004F2ACE">
      <w:pPr>
        <w:spacing w:after="60"/>
        <w:rPr>
          <w:b/>
          <w:sz w:val="26"/>
          <w:szCs w:val="26"/>
          <w:lang w:val="vi-VN"/>
        </w:rPr>
      </w:pPr>
      <w:r w:rsidRPr="0091781F">
        <w:rPr>
          <w:b/>
          <w:sz w:val="26"/>
          <w:szCs w:val="26"/>
          <w:lang w:val="vi-VN"/>
        </w:rPr>
        <w:t>II. YÊU CẦU XỬ LÝ</w:t>
      </w:r>
    </w:p>
    <w:p w:rsidR="004F2ACE" w:rsidRPr="0091781F" w:rsidRDefault="004F2ACE" w:rsidP="004F2ACE">
      <w:pPr>
        <w:spacing w:after="60"/>
        <w:jc w:val="both"/>
        <w:rPr>
          <w:sz w:val="26"/>
          <w:szCs w:val="26"/>
          <w:lang w:val="vi-VN"/>
        </w:rPr>
      </w:pPr>
      <w:r w:rsidRPr="0091781F">
        <w:rPr>
          <w:sz w:val="26"/>
          <w:szCs w:val="26"/>
          <w:lang w:val="vi-VN"/>
        </w:rPr>
        <w:t>2.1. Yêu cầu chung</w:t>
      </w:r>
    </w:p>
    <w:p w:rsidR="004F2ACE" w:rsidRPr="0091781F" w:rsidRDefault="004F2ACE" w:rsidP="004F2ACE">
      <w:pPr>
        <w:spacing w:after="60"/>
        <w:jc w:val="both"/>
        <w:rPr>
          <w:sz w:val="26"/>
          <w:szCs w:val="26"/>
          <w:lang w:val="vi-VN"/>
        </w:rPr>
      </w:pPr>
      <w:r w:rsidRPr="0091781F">
        <w:rPr>
          <w:sz w:val="26"/>
          <w:szCs w:val="26"/>
          <w:lang w:val="vi-VN"/>
        </w:rPr>
        <w:t>2.2. Yêu cầu về vật tư, trang thiết bị</w:t>
      </w:r>
    </w:p>
    <w:p w:rsidR="004F2ACE" w:rsidRPr="0091781F" w:rsidRDefault="004F2ACE" w:rsidP="004F2ACE">
      <w:pPr>
        <w:spacing w:after="60"/>
        <w:jc w:val="both"/>
        <w:rPr>
          <w:sz w:val="26"/>
          <w:szCs w:val="26"/>
          <w:lang w:val="vi-VN"/>
        </w:rPr>
      </w:pPr>
      <w:r w:rsidRPr="0091781F">
        <w:rPr>
          <w:sz w:val="26"/>
          <w:szCs w:val="26"/>
          <w:lang w:val="vi-VN"/>
        </w:rPr>
        <w:t xml:space="preserve">2.3. Yêu cầu về kỹ thuật </w:t>
      </w:r>
    </w:p>
    <w:p w:rsidR="004F2ACE" w:rsidRPr="0091781F" w:rsidRDefault="004F2ACE" w:rsidP="004F2ACE">
      <w:pPr>
        <w:spacing w:after="60"/>
        <w:jc w:val="both"/>
        <w:rPr>
          <w:sz w:val="26"/>
          <w:szCs w:val="26"/>
          <w:lang w:val="vi-VN"/>
        </w:rPr>
      </w:pPr>
      <w:r w:rsidRPr="0091781F">
        <w:rPr>
          <w:sz w:val="26"/>
          <w:szCs w:val="26"/>
          <w:lang w:val="vi-VN"/>
        </w:rPr>
        <w:t>2.3. Giấy tờ, biểu mẫu thực hiện</w:t>
      </w:r>
    </w:p>
    <w:p w:rsidR="004F2ACE" w:rsidRPr="0091781F" w:rsidRDefault="004F2ACE" w:rsidP="004F2ACE">
      <w:pPr>
        <w:spacing w:after="60"/>
        <w:rPr>
          <w:b/>
          <w:sz w:val="26"/>
          <w:szCs w:val="26"/>
          <w:lang w:val="vi-VN"/>
        </w:rPr>
      </w:pPr>
      <w:r w:rsidRPr="0091781F">
        <w:rPr>
          <w:b/>
          <w:sz w:val="26"/>
          <w:szCs w:val="26"/>
          <w:lang w:val="vi-VN"/>
        </w:rPr>
        <w:t>III. TRÌNH TỰ THỰC HIỆN</w:t>
      </w:r>
    </w:p>
    <w:p w:rsidR="004F2ACE" w:rsidRPr="0091781F" w:rsidRDefault="004F2ACE" w:rsidP="004F2ACE">
      <w:pPr>
        <w:spacing w:after="60"/>
        <w:jc w:val="both"/>
        <w:rPr>
          <w:sz w:val="26"/>
          <w:szCs w:val="26"/>
          <w:lang w:val="vi-VN"/>
        </w:rPr>
      </w:pPr>
      <w:r w:rsidRPr="0091781F">
        <w:rPr>
          <w:sz w:val="26"/>
          <w:szCs w:val="26"/>
          <w:lang w:val="vi-VN"/>
        </w:rPr>
        <w:t xml:space="preserve">3.1. Chuẩn bị </w:t>
      </w:r>
    </w:p>
    <w:p w:rsidR="004F2ACE" w:rsidRPr="0091781F" w:rsidRDefault="004F2ACE" w:rsidP="004F2ACE">
      <w:pPr>
        <w:spacing w:after="60"/>
        <w:jc w:val="both"/>
        <w:rPr>
          <w:sz w:val="26"/>
          <w:szCs w:val="26"/>
          <w:lang w:val="vi-VN"/>
        </w:rPr>
      </w:pPr>
      <w:r w:rsidRPr="0091781F">
        <w:rPr>
          <w:sz w:val="26"/>
          <w:szCs w:val="26"/>
          <w:lang w:val="vi-VN"/>
        </w:rPr>
        <w:t>Hồ sơ</w:t>
      </w:r>
    </w:p>
    <w:p w:rsidR="004F2ACE" w:rsidRPr="0091781F" w:rsidRDefault="004F2ACE" w:rsidP="004F2ACE">
      <w:pPr>
        <w:spacing w:after="60"/>
        <w:jc w:val="both"/>
        <w:rPr>
          <w:sz w:val="26"/>
          <w:szCs w:val="26"/>
          <w:lang w:val="vi-VN"/>
        </w:rPr>
      </w:pPr>
      <w:r w:rsidRPr="0091781F">
        <w:rPr>
          <w:sz w:val="26"/>
          <w:szCs w:val="26"/>
          <w:lang w:val="vi-VN"/>
        </w:rPr>
        <w:t>Khảo sát</w:t>
      </w:r>
    </w:p>
    <w:p w:rsidR="004F2ACE" w:rsidRPr="0091781F" w:rsidRDefault="004F2ACE" w:rsidP="004F2ACE">
      <w:pPr>
        <w:spacing w:after="60"/>
        <w:jc w:val="both"/>
        <w:rPr>
          <w:sz w:val="26"/>
          <w:szCs w:val="26"/>
          <w:lang w:val="vi-VN"/>
        </w:rPr>
      </w:pPr>
      <w:r w:rsidRPr="0091781F">
        <w:rPr>
          <w:sz w:val="26"/>
          <w:szCs w:val="26"/>
          <w:lang w:val="vi-VN"/>
        </w:rPr>
        <w:t>3.2. Lập phương án xử lý</w:t>
      </w:r>
    </w:p>
    <w:p w:rsidR="004F2ACE" w:rsidRPr="0091781F" w:rsidRDefault="004F2ACE" w:rsidP="004F2ACE">
      <w:pPr>
        <w:spacing w:after="60"/>
        <w:jc w:val="both"/>
        <w:rPr>
          <w:sz w:val="26"/>
          <w:szCs w:val="26"/>
          <w:lang w:val="vi-VN"/>
        </w:rPr>
      </w:pPr>
      <w:r w:rsidRPr="0091781F">
        <w:rPr>
          <w:sz w:val="26"/>
          <w:szCs w:val="26"/>
          <w:lang w:val="vi-VN"/>
        </w:rPr>
        <w:t>3.3. Trình tự các bước xử lý</w:t>
      </w:r>
    </w:p>
    <w:p w:rsidR="004F2ACE" w:rsidRPr="0091781F" w:rsidRDefault="004F2ACE" w:rsidP="004F2ACE">
      <w:pPr>
        <w:spacing w:after="60"/>
        <w:jc w:val="both"/>
        <w:rPr>
          <w:sz w:val="26"/>
          <w:szCs w:val="26"/>
          <w:lang w:val="vi-VN"/>
        </w:rPr>
      </w:pPr>
      <w:r w:rsidRPr="0091781F">
        <w:rPr>
          <w:sz w:val="26"/>
          <w:szCs w:val="26"/>
          <w:lang w:val="vi-VN"/>
        </w:rPr>
        <w:t>3.4. Các bước giám sát xử lý</w:t>
      </w:r>
    </w:p>
    <w:p w:rsidR="004F2ACE" w:rsidRPr="0091781F" w:rsidRDefault="004F2ACE" w:rsidP="004F2ACE">
      <w:pPr>
        <w:spacing w:after="60"/>
        <w:jc w:val="both"/>
        <w:rPr>
          <w:sz w:val="26"/>
          <w:szCs w:val="26"/>
          <w:lang w:val="vi-VN"/>
        </w:rPr>
      </w:pPr>
      <w:r w:rsidRPr="0091781F">
        <w:rPr>
          <w:sz w:val="26"/>
          <w:szCs w:val="26"/>
          <w:lang w:val="vi-VN"/>
        </w:rPr>
        <w:t>3.5. Kết thúc xử lý</w:t>
      </w:r>
    </w:p>
    <w:p w:rsidR="004F2ACE" w:rsidRPr="0091781F" w:rsidRDefault="004F2ACE" w:rsidP="004F2ACE">
      <w:pPr>
        <w:spacing w:after="60"/>
        <w:jc w:val="both"/>
        <w:rPr>
          <w:sz w:val="26"/>
          <w:szCs w:val="26"/>
          <w:lang w:val="vi-VN"/>
        </w:rPr>
      </w:pPr>
      <w:r w:rsidRPr="0091781F">
        <w:rPr>
          <w:sz w:val="26"/>
          <w:szCs w:val="26"/>
          <w:lang w:val="vi-VN"/>
        </w:rPr>
        <w:t xml:space="preserve">3.6. Lưu hồ sơ </w:t>
      </w:r>
    </w:p>
    <w:p w:rsidR="004F2ACE" w:rsidRPr="0091781F" w:rsidRDefault="004F2ACE" w:rsidP="004F2ACE">
      <w:pPr>
        <w:spacing w:after="60"/>
        <w:jc w:val="both"/>
        <w:rPr>
          <w:b/>
          <w:sz w:val="26"/>
          <w:szCs w:val="26"/>
          <w:lang w:val="vi-VN"/>
        </w:rPr>
      </w:pPr>
      <w:r w:rsidRPr="0091781F">
        <w:rPr>
          <w:b/>
          <w:sz w:val="26"/>
          <w:szCs w:val="26"/>
          <w:lang w:val="vi-VN"/>
        </w:rPr>
        <w:t>IV. QUI TRÌNH QUẢN LÝ HỒ SƠ LIÊN QUAN ĐẾN HOẠT ĐỘNG XỬ LÝ</w:t>
      </w:r>
    </w:p>
    <w:p w:rsidR="004F2ACE" w:rsidRPr="0091781F" w:rsidRDefault="004F2ACE" w:rsidP="004F2ACE">
      <w:pPr>
        <w:spacing w:after="60"/>
        <w:jc w:val="both"/>
        <w:rPr>
          <w:b/>
          <w:sz w:val="26"/>
          <w:szCs w:val="26"/>
          <w:lang w:val="vi-VN"/>
        </w:rPr>
      </w:pPr>
      <w:r w:rsidRPr="0091781F">
        <w:rPr>
          <w:b/>
          <w:sz w:val="26"/>
          <w:szCs w:val="26"/>
          <w:lang w:val="vi-VN"/>
        </w:rPr>
        <w:t>V. CÁC NỘI DUNG KHÁC</w:t>
      </w:r>
    </w:p>
    <w:p w:rsidR="004F2ACE" w:rsidRPr="0091781F" w:rsidRDefault="004F2ACE" w:rsidP="004F2ACE">
      <w:pPr>
        <w:spacing w:after="60"/>
        <w:ind w:left="500"/>
        <w:jc w:val="both"/>
        <w:rPr>
          <w:b/>
          <w:bCs/>
          <w:sz w:val="26"/>
          <w:szCs w:val="26"/>
          <w:lang w:val="vi-VN"/>
        </w:rPr>
      </w:pPr>
    </w:p>
    <w:p w:rsidR="004F2ACE" w:rsidRPr="0091781F" w:rsidRDefault="004F2ACE" w:rsidP="004F2ACE">
      <w:pPr>
        <w:jc w:val="center"/>
        <w:rPr>
          <w:b/>
          <w:iCs/>
          <w:sz w:val="26"/>
          <w:szCs w:val="26"/>
          <w:lang w:val="vi-VN"/>
        </w:rPr>
      </w:pPr>
      <w:r w:rsidRPr="0091781F">
        <w:rPr>
          <w:b/>
          <w:iCs/>
          <w:sz w:val="26"/>
          <w:szCs w:val="26"/>
          <w:lang w:val="vi-VN"/>
        </w:rPr>
        <w:t>Phần 2. Mẫu bản thuyết minh về phương tiện và trang thiết bị xử lý</w:t>
      </w:r>
    </w:p>
    <w:p w:rsidR="004F2ACE" w:rsidRPr="0091781F" w:rsidRDefault="004F2ACE" w:rsidP="004F2ACE">
      <w:pPr>
        <w:jc w:val="center"/>
        <w:rPr>
          <w:b/>
          <w:iCs/>
          <w:sz w:val="26"/>
          <w:szCs w:val="26"/>
          <w:lang w:val="vi-V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1"/>
        <w:gridCol w:w="1523"/>
        <w:gridCol w:w="1363"/>
        <w:gridCol w:w="1419"/>
        <w:gridCol w:w="1407"/>
        <w:gridCol w:w="1349"/>
        <w:gridCol w:w="1208"/>
      </w:tblGrid>
      <w:tr w:rsidR="004F2ACE" w:rsidRPr="0091781F" w:rsidTr="007D42E1">
        <w:trPr>
          <w:jc w:val="center"/>
        </w:trPr>
        <w:tc>
          <w:tcPr>
            <w:tcW w:w="799" w:type="dxa"/>
            <w:vAlign w:val="center"/>
          </w:tcPr>
          <w:p w:rsidR="004F2ACE" w:rsidRPr="0091781F" w:rsidRDefault="004F2ACE" w:rsidP="007D42E1">
            <w:pPr>
              <w:jc w:val="center"/>
              <w:rPr>
                <w:b/>
                <w:iCs/>
                <w:sz w:val="26"/>
                <w:szCs w:val="26"/>
              </w:rPr>
            </w:pPr>
            <w:proofErr w:type="spellStart"/>
            <w:r w:rsidRPr="0091781F">
              <w:rPr>
                <w:b/>
                <w:iCs/>
                <w:sz w:val="26"/>
                <w:szCs w:val="26"/>
              </w:rPr>
              <w:t>Thứ</w:t>
            </w:r>
            <w:proofErr w:type="spellEnd"/>
            <w:r w:rsidRPr="0091781F">
              <w:rPr>
                <w:b/>
                <w:iCs/>
                <w:sz w:val="26"/>
                <w:szCs w:val="26"/>
              </w:rPr>
              <w:t xml:space="preserve"> </w:t>
            </w:r>
            <w:proofErr w:type="spellStart"/>
            <w:r w:rsidRPr="0091781F">
              <w:rPr>
                <w:b/>
                <w:iCs/>
                <w:sz w:val="26"/>
                <w:szCs w:val="26"/>
              </w:rPr>
              <w:t>tự</w:t>
            </w:r>
            <w:proofErr w:type="spellEnd"/>
          </w:p>
        </w:tc>
        <w:tc>
          <w:tcPr>
            <w:tcW w:w="1535" w:type="dxa"/>
            <w:vAlign w:val="center"/>
          </w:tcPr>
          <w:p w:rsidR="004F2ACE" w:rsidRPr="0091781F" w:rsidRDefault="004F2ACE" w:rsidP="007D42E1">
            <w:pPr>
              <w:jc w:val="center"/>
              <w:rPr>
                <w:b/>
                <w:iCs/>
                <w:sz w:val="26"/>
                <w:szCs w:val="26"/>
              </w:rPr>
            </w:pPr>
            <w:proofErr w:type="spellStart"/>
            <w:r w:rsidRPr="0091781F">
              <w:rPr>
                <w:b/>
                <w:iCs/>
                <w:sz w:val="26"/>
                <w:szCs w:val="26"/>
              </w:rPr>
              <w:t>Tên</w:t>
            </w:r>
            <w:proofErr w:type="spellEnd"/>
            <w:r w:rsidRPr="0091781F">
              <w:rPr>
                <w:b/>
                <w:iCs/>
                <w:sz w:val="26"/>
                <w:szCs w:val="26"/>
              </w:rPr>
              <w:t xml:space="preserve"> </w:t>
            </w:r>
            <w:proofErr w:type="spellStart"/>
            <w:r w:rsidRPr="0091781F">
              <w:rPr>
                <w:b/>
                <w:iCs/>
                <w:sz w:val="26"/>
                <w:szCs w:val="26"/>
              </w:rPr>
              <w:t>thiết</w:t>
            </w:r>
            <w:proofErr w:type="spellEnd"/>
            <w:r w:rsidRPr="0091781F">
              <w:rPr>
                <w:b/>
                <w:iCs/>
                <w:sz w:val="26"/>
                <w:szCs w:val="26"/>
              </w:rPr>
              <w:t xml:space="preserve"> </w:t>
            </w:r>
            <w:proofErr w:type="spellStart"/>
            <w:r w:rsidRPr="0091781F">
              <w:rPr>
                <w:b/>
                <w:iCs/>
                <w:sz w:val="26"/>
                <w:szCs w:val="26"/>
              </w:rPr>
              <w:t>bị</w:t>
            </w:r>
            <w:proofErr w:type="spellEnd"/>
            <w:r w:rsidRPr="0091781F">
              <w:rPr>
                <w:b/>
                <w:iCs/>
                <w:sz w:val="26"/>
                <w:szCs w:val="26"/>
              </w:rPr>
              <w:t>/</w:t>
            </w:r>
            <w:proofErr w:type="spellStart"/>
            <w:r w:rsidRPr="0091781F">
              <w:rPr>
                <w:b/>
                <w:iCs/>
                <w:sz w:val="26"/>
                <w:szCs w:val="26"/>
              </w:rPr>
              <w:t>phương</w:t>
            </w:r>
            <w:proofErr w:type="spellEnd"/>
            <w:r w:rsidRPr="0091781F">
              <w:rPr>
                <w:b/>
                <w:iCs/>
                <w:sz w:val="26"/>
                <w:szCs w:val="26"/>
              </w:rPr>
              <w:t xml:space="preserve"> </w:t>
            </w:r>
            <w:proofErr w:type="spellStart"/>
            <w:r w:rsidRPr="0091781F">
              <w:rPr>
                <w:b/>
                <w:iCs/>
                <w:sz w:val="26"/>
                <w:szCs w:val="26"/>
              </w:rPr>
              <w:t>tiện</w:t>
            </w:r>
            <w:proofErr w:type="spellEnd"/>
          </w:p>
        </w:tc>
        <w:tc>
          <w:tcPr>
            <w:tcW w:w="1401" w:type="dxa"/>
            <w:vAlign w:val="center"/>
          </w:tcPr>
          <w:p w:rsidR="004F2ACE" w:rsidRPr="0091781F" w:rsidRDefault="004F2ACE" w:rsidP="007D42E1">
            <w:pPr>
              <w:jc w:val="center"/>
              <w:rPr>
                <w:b/>
                <w:iCs/>
                <w:sz w:val="26"/>
                <w:szCs w:val="26"/>
              </w:rPr>
            </w:pPr>
            <w:proofErr w:type="spellStart"/>
            <w:r w:rsidRPr="0091781F">
              <w:rPr>
                <w:b/>
                <w:iCs/>
                <w:sz w:val="26"/>
                <w:szCs w:val="26"/>
              </w:rPr>
              <w:t>Số</w:t>
            </w:r>
            <w:proofErr w:type="spellEnd"/>
            <w:r w:rsidRPr="0091781F">
              <w:rPr>
                <w:b/>
                <w:iCs/>
                <w:sz w:val="26"/>
                <w:szCs w:val="26"/>
              </w:rPr>
              <w:t xml:space="preserve"> </w:t>
            </w:r>
            <w:proofErr w:type="spellStart"/>
            <w:r w:rsidRPr="0091781F">
              <w:rPr>
                <w:b/>
                <w:iCs/>
                <w:sz w:val="26"/>
                <w:szCs w:val="26"/>
              </w:rPr>
              <w:t>lượng</w:t>
            </w:r>
            <w:proofErr w:type="spellEnd"/>
          </w:p>
        </w:tc>
        <w:tc>
          <w:tcPr>
            <w:tcW w:w="1469" w:type="dxa"/>
            <w:vAlign w:val="center"/>
          </w:tcPr>
          <w:p w:rsidR="004F2ACE" w:rsidRPr="0091781F" w:rsidRDefault="004F2ACE" w:rsidP="007D42E1">
            <w:pPr>
              <w:jc w:val="center"/>
              <w:rPr>
                <w:b/>
                <w:iCs/>
                <w:sz w:val="26"/>
                <w:szCs w:val="26"/>
              </w:rPr>
            </w:pPr>
            <w:proofErr w:type="spellStart"/>
            <w:r w:rsidRPr="0091781F">
              <w:rPr>
                <w:b/>
                <w:iCs/>
                <w:sz w:val="26"/>
                <w:szCs w:val="26"/>
              </w:rPr>
              <w:t>Mô</w:t>
            </w:r>
            <w:proofErr w:type="spellEnd"/>
            <w:r w:rsidRPr="0091781F">
              <w:rPr>
                <w:b/>
                <w:iCs/>
                <w:sz w:val="26"/>
                <w:szCs w:val="26"/>
              </w:rPr>
              <w:t xml:space="preserve"> </w:t>
            </w:r>
            <w:proofErr w:type="spellStart"/>
            <w:r w:rsidRPr="0091781F">
              <w:rPr>
                <w:b/>
                <w:iCs/>
                <w:sz w:val="26"/>
                <w:szCs w:val="26"/>
              </w:rPr>
              <w:t>tả</w:t>
            </w:r>
            <w:proofErr w:type="spellEnd"/>
            <w:r w:rsidRPr="0091781F">
              <w:rPr>
                <w:b/>
                <w:iCs/>
                <w:sz w:val="26"/>
                <w:szCs w:val="26"/>
              </w:rPr>
              <w:t xml:space="preserve"> </w:t>
            </w:r>
            <w:proofErr w:type="spellStart"/>
            <w:r w:rsidRPr="0091781F">
              <w:rPr>
                <w:b/>
                <w:iCs/>
                <w:sz w:val="26"/>
                <w:szCs w:val="26"/>
              </w:rPr>
              <w:t>tính</w:t>
            </w:r>
            <w:proofErr w:type="spellEnd"/>
            <w:r w:rsidRPr="0091781F">
              <w:rPr>
                <w:b/>
                <w:iCs/>
                <w:sz w:val="26"/>
                <w:szCs w:val="26"/>
              </w:rPr>
              <w:t xml:space="preserve"> </w:t>
            </w:r>
            <w:proofErr w:type="spellStart"/>
            <w:r w:rsidRPr="0091781F">
              <w:rPr>
                <w:b/>
                <w:iCs/>
                <w:sz w:val="26"/>
                <w:szCs w:val="26"/>
              </w:rPr>
              <w:t>năng</w:t>
            </w:r>
            <w:proofErr w:type="spellEnd"/>
          </w:p>
        </w:tc>
        <w:tc>
          <w:tcPr>
            <w:tcW w:w="1458" w:type="dxa"/>
            <w:vAlign w:val="center"/>
          </w:tcPr>
          <w:p w:rsidR="004F2ACE" w:rsidRPr="0091781F" w:rsidRDefault="004F2ACE" w:rsidP="007D42E1">
            <w:pPr>
              <w:jc w:val="center"/>
              <w:rPr>
                <w:b/>
                <w:iCs/>
                <w:sz w:val="26"/>
                <w:szCs w:val="26"/>
              </w:rPr>
            </w:pPr>
            <w:proofErr w:type="spellStart"/>
            <w:r w:rsidRPr="0091781F">
              <w:rPr>
                <w:b/>
                <w:iCs/>
                <w:sz w:val="26"/>
                <w:szCs w:val="26"/>
              </w:rPr>
              <w:t>Thời</w:t>
            </w:r>
            <w:proofErr w:type="spellEnd"/>
            <w:r w:rsidRPr="0091781F">
              <w:rPr>
                <w:b/>
                <w:iCs/>
                <w:sz w:val="26"/>
                <w:szCs w:val="26"/>
              </w:rPr>
              <w:t xml:space="preserve"> </w:t>
            </w:r>
            <w:proofErr w:type="spellStart"/>
            <w:r w:rsidRPr="0091781F">
              <w:rPr>
                <w:b/>
                <w:iCs/>
                <w:sz w:val="26"/>
                <w:szCs w:val="26"/>
              </w:rPr>
              <w:t>gian</w:t>
            </w:r>
            <w:proofErr w:type="spellEnd"/>
            <w:r w:rsidRPr="0091781F">
              <w:rPr>
                <w:b/>
                <w:iCs/>
                <w:sz w:val="26"/>
                <w:szCs w:val="26"/>
              </w:rPr>
              <w:t xml:space="preserve"> </w:t>
            </w:r>
            <w:proofErr w:type="spellStart"/>
            <w:r w:rsidRPr="0091781F">
              <w:rPr>
                <w:b/>
                <w:iCs/>
                <w:sz w:val="26"/>
                <w:szCs w:val="26"/>
              </w:rPr>
              <w:t>mua</w:t>
            </w:r>
            <w:proofErr w:type="spellEnd"/>
          </w:p>
        </w:tc>
        <w:tc>
          <w:tcPr>
            <w:tcW w:w="1388" w:type="dxa"/>
            <w:vAlign w:val="center"/>
          </w:tcPr>
          <w:p w:rsidR="004F2ACE" w:rsidRPr="0091781F" w:rsidRDefault="004F2ACE" w:rsidP="007D42E1">
            <w:pPr>
              <w:jc w:val="center"/>
              <w:rPr>
                <w:b/>
                <w:iCs/>
                <w:sz w:val="26"/>
                <w:szCs w:val="26"/>
              </w:rPr>
            </w:pPr>
            <w:proofErr w:type="spellStart"/>
            <w:r w:rsidRPr="0091781F">
              <w:rPr>
                <w:b/>
                <w:iCs/>
                <w:sz w:val="26"/>
                <w:szCs w:val="26"/>
              </w:rPr>
              <w:t>Thời</w:t>
            </w:r>
            <w:proofErr w:type="spellEnd"/>
            <w:r w:rsidRPr="0091781F">
              <w:rPr>
                <w:b/>
                <w:iCs/>
                <w:sz w:val="26"/>
                <w:szCs w:val="26"/>
              </w:rPr>
              <w:t xml:space="preserve"> </w:t>
            </w:r>
            <w:proofErr w:type="spellStart"/>
            <w:r w:rsidRPr="0091781F">
              <w:rPr>
                <w:b/>
                <w:iCs/>
                <w:sz w:val="26"/>
                <w:szCs w:val="26"/>
              </w:rPr>
              <w:t>gian</w:t>
            </w:r>
            <w:proofErr w:type="spellEnd"/>
            <w:r w:rsidRPr="0091781F">
              <w:rPr>
                <w:b/>
                <w:iCs/>
                <w:sz w:val="26"/>
                <w:szCs w:val="26"/>
              </w:rPr>
              <w:t xml:space="preserve"> </w:t>
            </w:r>
            <w:proofErr w:type="spellStart"/>
            <w:r w:rsidRPr="0091781F">
              <w:rPr>
                <w:b/>
                <w:iCs/>
                <w:sz w:val="26"/>
                <w:szCs w:val="26"/>
              </w:rPr>
              <w:t>hiệu</w:t>
            </w:r>
            <w:proofErr w:type="spellEnd"/>
            <w:r w:rsidRPr="0091781F">
              <w:rPr>
                <w:b/>
                <w:iCs/>
                <w:sz w:val="26"/>
                <w:szCs w:val="26"/>
              </w:rPr>
              <w:t xml:space="preserve"> </w:t>
            </w:r>
            <w:proofErr w:type="spellStart"/>
            <w:r w:rsidRPr="0091781F">
              <w:rPr>
                <w:b/>
                <w:iCs/>
                <w:sz w:val="26"/>
                <w:szCs w:val="26"/>
              </w:rPr>
              <w:t>chỉnh</w:t>
            </w:r>
            <w:proofErr w:type="spellEnd"/>
            <w:r w:rsidRPr="0091781F">
              <w:rPr>
                <w:b/>
                <w:iCs/>
                <w:sz w:val="26"/>
                <w:szCs w:val="26"/>
              </w:rPr>
              <w:t xml:space="preserve"> </w:t>
            </w:r>
            <w:proofErr w:type="spellStart"/>
            <w:r w:rsidRPr="0091781F">
              <w:rPr>
                <w:b/>
                <w:iCs/>
                <w:sz w:val="26"/>
                <w:szCs w:val="26"/>
              </w:rPr>
              <w:t>gần</w:t>
            </w:r>
            <w:proofErr w:type="spellEnd"/>
            <w:r w:rsidRPr="0091781F">
              <w:rPr>
                <w:b/>
                <w:iCs/>
                <w:sz w:val="26"/>
                <w:szCs w:val="26"/>
              </w:rPr>
              <w:t xml:space="preserve"> </w:t>
            </w:r>
            <w:proofErr w:type="spellStart"/>
            <w:r w:rsidRPr="0091781F">
              <w:rPr>
                <w:b/>
                <w:iCs/>
                <w:sz w:val="26"/>
                <w:szCs w:val="26"/>
              </w:rPr>
              <w:t>nhất</w:t>
            </w:r>
            <w:proofErr w:type="spellEnd"/>
          </w:p>
        </w:tc>
        <w:tc>
          <w:tcPr>
            <w:tcW w:w="1238" w:type="dxa"/>
            <w:vAlign w:val="center"/>
          </w:tcPr>
          <w:p w:rsidR="004F2ACE" w:rsidRPr="0091781F" w:rsidRDefault="004F2ACE" w:rsidP="007D42E1">
            <w:pPr>
              <w:jc w:val="center"/>
              <w:rPr>
                <w:b/>
                <w:iCs/>
                <w:sz w:val="26"/>
                <w:szCs w:val="26"/>
              </w:rPr>
            </w:pPr>
            <w:proofErr w:type="spellStart"/>
            <w:r w:rsidRPr="0091781F">
              <w:rPr>
                <w:b/>
                <w:iCs/>
                <w:sz w:val="26"/>
                <w:szCs w:val="26"/>
              </w:rPr>
              <w:t>Tình</w:t>
            </w:r>
            <w:proofErr w:type="spellEnd"/>
            <w:r w:rsidRPr="0091781F">
              <w:rPr>
                <w:b/>
                <w:iCs/>
                <w:sz w:val="26"/>
                <w:szCs w:val="26"/>
              </w:rPr>
              <w:t xml:space="preserve"> </w:t>
            </w:r>
            <w:proofErr w:type="spellStart"/>
            <w:r w:rsidRPr="0091781F">
              <w:rPr>
                <w:b/>
                <w:iCs/>
                <w:sz w:val="26"/>
                <w:szCs w:val="26"/>
              </w:rPr>
              <w:t>trạng</w:t>
            </w:r>
            <w:proofErr w:type="spellEnd"/>
            <w:r w:rsidRPr="0091781F">
              <w:rPr>
                <w:b/>
                <w:iCs/>
                <w:sz w:val="26"/>
                <w:szCs w:val="26"/>
              </w:rPr>
              <w:t xml:space="preserve"> </w:t>
            </w:r>
            <w:proofErr w:type="spellStart"/>
            <w:r w:rsidRPr="0091781F">
              <w:rPr>
                <w:b/>
                <w:iCs/>
                <w:sz w:val="26"/>
                <w:szCs w:val="26"/>
              </w:rPr>
              <w:t>sử</w:t>
            </w:r>
            <w:proofErr w:type="spellEnd"/>
            <w:r w:rsidRPr="0091781F">
              <w:rPr>
                <w:b/>
                <w:iCs/>
                <w:sz w:val="26"/>
                <w:szCs w:val="26"/>
              </w:rPr>
              <w:t xml:space="preserve"> </w:t>
            </w:r>
            <w:proofErr w:type="spellStart"/>
            <w:r w:rsidRPr="0091781F">
              <w:rPr>
                <w:b/>
                <w:iCs/>
                <w:sz w:val="26"/>
                <w:szCs w:val="26"/>
              </w:rPr>
              <w:t>dụng</w:t>
            </w:r>
            <w:proofErr w:type="spellEnd"/>
          </w:p>
        </w:tc>
      </w:tr>
      <w:tr w:rsidR="004F2ACE" w:rsidRPr="0091781F" w:rsidTr="007D42E1">
        <w:trPr>
          <w:jc w:val="center"/>
        </w:trPr>
        <w:tc>
          <w:tcPr>
            <w:tcW w:w="799" w:type="dxa"/>
          </w:tcPr>
          <w:p w:rsidR="004F2ACE" w:rsidRPr="0091781F" w:rsidRDefault="004F2ACE" w:rsidP="007D42E1">
            <w:pPr>
              <w:jc w:val="center"/>
              <w:rPr>
                <w:b/>
                <w:iCs/>
                <w:sz w:val="26"/>
                <w:szCs w:val="26"/>
              </w:rPr>
            </w:pPr>
          </w:p>
        </w:tc>
        <w:tc>
          <w:tcPr>
            <w:tcW w:w="1535" w:type="dxa"/>
          </w:tcPr>
          <w:p w:rsidR="004F2ACE" w:rsidRPr="0091781F" w:rsidRDefault="004F2ACE" w:rsidP="007D42E1">
            <w:pPr>
              <w:jc w:val="center"/>
              <w:rPr>
                <w:b/>
                <w:iCs/>
                <w:sz w:val="26"/>
                <w:szCs w:val="26"/>
              </w:rPr>
            </w:pPr>
          </w:p>
        </w:tc>
        <w:tc>
          <w:tcPr>
            <w:tcW w:w="1401" w:type="dxa"/>
          </w:tcPr>
          <w:p w:rsidR="004F2ACE" w:rsidRPr="0091781F" w:rsidRDefault="004F2ACE" w:rsidP="007D42E1">
            <w:pPr>
              <w:jc w:val="center"/>
              <w:rPr>
                <w:b/>
                <w:iCs/>
                <w:sz w:val="26"/>
                <w:szCs w:val="26"/>
              </w:rPr>
            </w:pPr>
          </w:p>
        </w:tc>
        <w:tc>
          <w:tcPr>
            <w:tcW w:w="1469" w:type="dxa"/>
          </w:tcPr>
          <w:p w:rsidR="004F2ACE" w:rsidRPr="0091781F" w:rsidRDefault="004F2ACE" w:rsidP="007D42E1">
            <w:pPr>
              <w:jc w:val="center"/>
              <w:rPr>
                <w:b/>
                <w:iCs/>
                <w:sz w:val="26"/>
                <w:szCs w:val="26"/>
              </w:rPr>
            </w:pPr>
          </w:p>
        </w:tc>
        <w:tc>
          <w:tcPr>
            <w:tcW w:w="1458" w:type="dxa"/>
          </w:tcPr>
          <w:p w:rsidR="004F2ACE" w:rsidRPr="0091781F" w:rsidRDefault="004F2ACE" w:rsidP="007D42E1">
            <w:pPr>
              <w:jc w:val="center"/>
              <w:rPr>
                <w:b/>
                <w:iCs/>
                <w:sz w:val="26"/>
                <w:szCs w:val="26"/>
              </w:rPr>
            </w:pPr>
          </w:p>
        </w:tc>
        <w:tc>
          <w:tcPr>
            <w:tcW w:w="1388" w:type="dxa"/>
          </w:tcPr>
          <w:p w:rsidR="004F2ACE" w:rsidRPr="0091781F" w:rsidRDefault="004F2ACE" w:rsidP="007D42E1">
            <w:pPr>
              <w:jc w:val="center"/>
              <w:rPr>
                <w:b/>
                <w:iCs/>
                <w:sz w:val="26"/>
                <w:szCs w:val="26"/>
              </w:rPr>
            </w:pPr>
          </w:p>
        </w:tc>
        <w:tc>
          <w:tcPr>
            <w:tcW w:w="1238" w:type="dxa"/>
          </w:tcPr>
          <w:p w:rsidR="004F2ACE" w:rsidRPr="0091781F" w:rsidRDefault="004F2ACE" w:rsidP="007D42E1">
            <w:pPr>
              <w:jc w:val="center"/>
              <w:rPr>
                <w:b/>
                <w:iCs/>
                <w:sz w:val="26"/>
                <w:szCs w:val="26"/>
              </w:rPr>
            </w:pPr>
          </w:p>
        </w:tc>
      </w:tr>
      <w:tr w:rsidR="004F2ACE" w:rsidRPr="0091781F" w:rsidTr="007D42E1">
        <w:trPr>
          <w:jc w:val="center"/>
        </w:trPr>
        <w:tc>
          <w:tcPr>
            <w:tcW w:w="799" w:type="dxa"/>
          </w:tcPr>
          <w:p w:rsidR="004F2ACE" w:rsidRPr="0091781F" w:rsidRDefault="004F2ACE" w:rsidP="007D42E1">
            <w:pPr>
              <w:jc w:val="center"/>
              <w:rPr>
                <w:b/>
                <w:iCs/>
                <w:sz w:val="26"/>
                <w:szCs w:val="26"/>
              </w:rPr>
            </w:pPr>
          </w:p>
        </w:tc>
        <w:tc>
          <w:tcPr>
            <w:tcW w:w="1535" w:type="dxa"/>
          </w:tcPr>
          <w:p w:rsidR="004F2ACE" w:rsidRPr="0091781F" w:rsidRDefault="004F2ACE" w:rsidP="007D42E1">
            <w:pPr>
              <w:jc w:val="center"/>
              <w:rPr>
                <w:b/>
                <w:iCs/>
                <w:sz w:val="26"/>
                <w:szCs w:val="26"/>
              </w:rPr>
            </w:pPr>
          </w:p>
        </w:tc>
        <w:tc>
          <w:tcPr>
            <w:tcW w:w="1401" w:type="dxa"/>
          </w:tcPr>
          <w:p w:rsidR="004F2ACE" w:rsidRPr="0091781F" w:rsidRDefault="004F2ACE" w:rsidP="007D42E1">
            <w:pPr>
              <w:jc w:val="center"/>
              <w:rPr>
                <w:b/>
                <w:iCs/>
                <w:sz w:val="26"/>
                <w:szCs w:val="26"/>
              </w:rPr>
            </w:pPr>
          </w:p>
        </w:tc>
        <w:tc>
          <w:tcPr>
            <w:tcW w:w="1469" w:type="dxa"/>
          </w:tcPr>
          <w:p w:rsidR="004F2ACE" w:rsidRPr="0091781F" w:rsidRDefault="004F2ACE" w:rsidP="007D42E1">
            <w:pPr>
              <w:jc w:val="center"/>
              <w:rPr>
                <w:b/>
                <w:iCs/>
                <w:sz w:val="26"/>
                <w:szCs w:val="26"/>
              </w:rPr>
            </w:pPr>
          </w:p>
        </w:tc>
        <w:tc>
          <w:tcPr>
            <w:tcW w:w="1458" w:type="dxa"/>
          </w:tcPr>
          <w:p w:rsidR="004F2ACE" w:rsidRPr="0091781F" w:rsidRDefault="004F2ACE" w:rsidP="007D42E1">
            <w:pPr>
              <w:jc w:val="center"/>
              <w:rPr>
                <w:b/>
                <w:iCs/>
                <w:sz w:val="26"/>
                <w:szCs w:val="26"/>
              </w:rPr>
            </w:pPr>
          </w:p>
        </w:tc>
        <w:tc>
          <w:tcPr>
            <w:tcW w:w="1388" w:type="dxa"/>
          </w:tcPr>
          <w:p w:rsidR="004F2ACE" w:rsidRPr="0091781F" w:rsidRDefault="004F2ACE" w:rsidP="007D42E1">
            <w:pPr>
              <w:jc w:val="center"/>
              <w:rPr>
                <w:b/>
                <w:iCs/>
                <w:sz w:val="26"/>
                <w:szCs w:val="26"/>
              </w:rPr>
            </w:pPr>
          </w:p>
        </w:tc>
        <w:tc>
          <w:tcPr>
            <w:tcW w:w="1238" w:type="dxa"/>
          </w:tcPr>
          <w:p w:rsidR="004F2ACE" w:rsidRPr="0091781F" w:rsidRDefault="004F2ACE" w:rsidP="007D42E1">
            <w:pPr>
              <w:jc w:val="center"/>
              <w:rPr>
                <w:b/>
                <w:iCs/>
                <w:sz w:val="26"/>
                <w:szCs w:val="26"/>
              </w:rPr>
            </w:pPr>
          </w:p>
        </w:tc>
      </w:tr>
      <w:tr w:rsidR="004F2ACE" w:rsidRPr="0091781F" w:rsidTr="007D42E1">
        <w:trPr>
          <w:jc w:val="center"/>
        </w:trPr>
        <w:tc>
          <w:tcPr>
            <w:tcW w:w="799" w:type="dxa"/>
          </w:tcPr>
          <w:p w:rsidR="004F2ACE" w:rsidRPr="0091781F" w:rsidRDefault="004F2ACE" w:rsidP="007D42E1">
            <w:pPr>
              <w:jc w:val="center"/>
              <w:rPr>
                <w:b/>
                <w:iCs/>
                <w:sz w:val="26"/>
                <w:szCs w:val="26"/>
              </w:rPr>
            </w:pPr>
          </w:p>
        </w:tc>
        <w:tc>
          <w:tcPr>
            <w:tcW w:w="1535" w:type="dxa"/>
          </w:tcPr>
          <w:p w:rsidR="004F2ACE" w:rsidRPr="0091781F" w:rsidRDefault="004F2ACE" w:rsidP="007D42E1">
            <w:pPr>
              <w:jc w:val="center"/>
              <w:rPr>
                <w:b/>
                <w:iCs/>
                <w:sz w:val="26"/>
                <w:szCs w:val="26"/>
              </w:rPr>
            </w:pPr>
          </w:p>
        </w:tc>
        <w:tc>
          <w:tcPr>
            <w:tcW w:w="1401" w:type="dxa"/>
          </w:tcPr>
          <w:p w:rsidR="004F2ACE" w:rsidRPr="0091781F" w:rsidRDefault="004F2ACE" w:rsidP="007D42E1">
            <w:pPr>
              <w:jc w:val="center"/>
              <w:rPr>
                <w:b/>
                <w:iCs/>
                <w:sz w:val="26"/>
                <w:szCs w:val="26"/>
              </w:rPr>
            </w:pPr>
          </w:p>
        </w:tc>
        <w:tc>
          <w:tcPr>
            <w:tcW w:w="1469" w:type="dxa"/>
          </w:tcPr>
          <w:p w:rsidR="004F2ACE" w:rsidRPr="0091781F" w:rsidRDefault="004F2ACE" w:rsidP="007D42E1">
            <w:pPr>
              <w:jc w:val="center"/>
              <w:rPr>
                <w:b/>
                <w:iCs/>
                <w:sz w:val="26"/>
                <w:szCs w:val="26"/>
              </w:rPr>
            </w:pPr>
          </w:p>
        </w:tc>
        <w:tc>
          <w:tcPr>
            <w:tcW w:w="1458" w:type="dxa"/>
          </w:tcPr>
          <w:p w:rsidR="004F2ACE" w:rsidRPr="0091781F" w:rsidRDefault="004F2ACE" w:rsidP="007D42E1">
            <w:pPr>
              <w:jc w:val="center"/>
              <w:rPr>
                <w:b/>
                <w:iCs/>
                <w:sz w:val="26"/>
                <w:szCs w:val="26"/>
              </w:rPr>
            </w:pPr>
          </w:p>
        </w:tc>
        <w:tc>
          <w:tcPr>
            <w:tcW w:w="1388" w:type="dxa"/>
          </w:tcPr>
          <w:p w:rsidR="004F2ACE" w:rsidRPr="0091781F" w:rsidRDefault="004F2ACE" w:rsidP="007D42E1">
            <w:pPr>
              <w:jc w:val="center"/>
              <w:rPr>
                <w:b/>
                <w:iCs/>
                <w:sz w:val="26"/>
                <w:szCs w:val="26"/>
              </w:rPr>
            </w:pPr>
          </w:p>
        </w:tc>
        <w:tc>
          <w:tcPr>
            <w:tcW w:w="1238" w:type="dxa"/>
          </w:tcPr>
          <w:p w:rsidR="004F2ACE" w:rsidRPr="0091781F" w:rsidRDefault="004F2ACE" w:rsidP="007D42E1">
            <w:pPr>
              <w:jc w:val="center"/>
              <w:rPr>
                <w:b/>
                <w:iCs/>
                <w:sz w:val="26"/>
                <w:szCs w:val="26"/>
              </w:rPr>
            </w:pPr>
          </w:p>
        </w:tc>
      </w:tr>
      <w:tr w:rsidR="004F2ACE" w:rsidRPr="0091781F" w:rsidTr="007D42E1">
        <w:trPr>
          <w:jc w:val="center"/>
        </w:trPr>
        <w:tc>
          <w:tcPr>
            <w:tcW w:w="799" w:type="dxa"/>
          </w:tcPr>
          <w:p w:rsidR="004F2ACE" w:rsidRPr="0091781F" w:rsidRDefault="004F2ACE" w:rsidP="007D42E1">
            <w:pPr>
              <w:jc w:val="center"/>
              <w:rPr>
                <w:b/>
                <w:iCs/>
                <w:sz w:val="26"/>
                <w:szCs w:val="26"/>
              </w:rPr>
            </w:pPr>
          </w:p>
        </w:tc>
        <w:tc>
          <w:tcPr>
            <w:tcW w:w="1535" w:type="dxa"/>
          </w:tcPr>
          <w:p w:rsidR="004F2ACE" w:rsidRPr="0091781F" w:rsidRDefault="004F2ACE" w:rsidP="007D42E1">
            <w:pPr>
              <w:jc w:val="center"/>
              <w:rPr>
                <w:b/>
                <w:iCs/>
                <w:sz w:val="26"/>
                <w:szCs w:val="26"/>
              </w:rPr>
            </w:pPr>
          </w:p>
        </w:tc>
        <w:tc>
          <w:tcPr>
            <w:tcW w:w="1401" w:type="dxa"/>
          </w:tcPr>
          <w:p w:rsidR="004F2ACE" w:rsidRPr="0091781F" w:rsidRDefault="004F2ACE" w:rsidP="007D42E1">
            <w:pPr>
              <w:jc w:val="center"/>
              <w:rPr>
                <w:b/>
                <w:iCs/>
                <w:sz w:val="26"/>
                <w:szCs w:val="26"/>
              </w:rPr>
            </w:pPr>
          </w:p>
        </w:tc>
        <w:tc>
          <w:tcPr>
            <w:tcW w:w="1469" w:type="dxa"/>
          </w:tcPr>
          <w:p w:rsidR="004F2ACE" w:rsidRPr="0091781F" w:rsidRDefault="004F2ACE" w:rsidP="007D42E1">
            <w:pPr>
              <w:jc w:val="center"/>
              <w:rPr>
                <w:b/>
                <w:iCs/>
                <w:sz w:val="26"/>
                <w:szCs w:val="26"/>
              </w:rPr>
            </w:pPr>
          </w:p>
        </w:tc>
        <w:tc>
          <w:tcPr>
            <w:tcW w:w="1458" w:type="dxa"/>
          </w:tcPr>
          <w:p w:rsidR="004F2ACE" w:rsidRPr="0091781F" w:rsidRDefault="004F2ACE" w:rsidP="007D42E1">
            <w:pPr>
              <w:jc w:val="center"/>
              <w:rPr>
                <w:b/>
                <w:iCs/>
                <w:sz w:val="26"/>
                <w:szCs w:val="26"/>
              </w:rPr>
            </w:pPr>
          </w:p>
        </w:tc>
        <w:tc>
          <w:tcPr>
            <w:tcW w:w="1388" w:type="dxa"/>
          </w:tcPr>
          <w:p w:rsidR="004F2ACE" w:rsidRPr="0091781F" w:rsidRDefault="004F2ACE" w:rsidP="007D42E1">
            <w:pPr>
              <w:jc w:val="center"/>
              <w:rPr>
                <w:b/>
                <w:iCs/>
                <w:sz w:val="26"/>
                <w:szCs w:val="26"/>
              </w:rPr>
            </w:pPr>
          </w:p>
        </w:tc>
        <w:tc>
          <w:tcPr>
            <w:tcW w:w="1238" w:type="dxa"/>
          </w:tcPr>
          <w:p w:rsidR="004F2ACE" w:rsidRPr="0091781F" w:rsidRDefault="004F2ACE" w:rsidP="007D42E1">
            <w:pPr>
              <w:jc w:val="center"/>
              <w:rPr>
                <w:b/>
                <w:iCs/>
                <w:sz w:val="26"/>
                <w:szCs w:val="26"/>
              </w:rPr>
            </w:pPr>
          </w:p>
        </w:tc>
      </w:tr>
      <w:tr w:rsidR="004F2ACE" w:rsidRPr="0091781F" w:rsidTr="007D42E1">
        <w:trPr>
          <w:jc w:val="center"/>
        </w:trPr>
        <w:tc>
          <w:tcPr>
            <w:tcW w:w="799" w:type="dxa"/>
          </w:tcPr>
          <w:p w:rsidR="004F2ACE" w:rsidRPr="0091781F" w:rsidRDefault="004F2ACE" w:rsidP="007D42E1">
            <w:pPr>
              <w:jc w:val="center"/>
              <w:rPr>
                <w:b/>
                <w:iCs/>
                <w:sz w:val="26"/>
                <w:szCs w:val="26"/>
              </w:rPr>
            </w:pPr>
          </w:p>
        </w:tc>
        <w:tc>
          <w:tcPr>
            <w:tcW w:w="1535" w:type="dxa"/>
          </w:tcPr>
          <w:p w:rsidR="004F2ACE" w:rsidRPr="0091781F" w:rsidRDefault="004F2ACE" w:rsidP="007D42E1">
            <w:pPr>
              <w:jc w:val="center"/>
              <w:rPr>
                <w:b/>
                <w:iCs/>
                <w:sz w:val="26"/>
                <w:szCs w:val="26"/>
              </w:rPr>
            </w:pPr>
          </w:p>
        </w:tc>
        <w:tc>
          <w:tcPr>
            <w:tcW w:w="1401" w:type="dxa"/>
          </w:tcPr>
          <w:p w:rsidR="004F2ACE" w:rsidRPr="0091781F" w:rsidRDefault="004F2ACE" w:rsidP="007D42E1">
            <w:pPr>
              <w:jc w:val="center"/>
              <w:rPr>
                <w:b/>
                <w:iCs/>
                <w:sz w:val="26"/>
                <w:szCs w:val="26"/>
              </w:rPr>
            </w:pPr>
          </w:p>
        </w:tc>
        <w:tc>
          <w:tcPr>
            <w:tcW w:w="1469" w:type="dxa"/>
          </w:tcPr>
          <w:p w:rsidR="004F2ACE" w:rsidRPr="0091781F" w:rsidRDefault="004F2ACE" w:rsidP="007D42E1">
            <w:pPr>
              <w:jc w:val="center"/>
              <w:rPr>
                <w:b/>
                <w:iCs/>
                <w:sz w:val="26"/>
                <w:szCs w:val="26"/>
              </w:rPr>
            </w:pPr>
          </w:p>
        </w:tc>
        <w:tc>
          <w:tcPr>
            <w:tcW w:w="1458" w:type="dxa"/>
          </w:tcPr>
          <w:p w:rsidR="004F2ACE" w:rsidRPr="0091781F" w:rsidRDefault="004F2ACE" w:rsidP="007D42E1">
            <w:pPr>
              <w:jc w:val="center"/>
              <w:rPr>
                <w:b/>
                <w:iCs/>
                <w:sz w:val="26"/>
                <w:szCs w:val="26"/>
              </w:rPr>
            </w:pPr>
          </w:p>
        </w:tc>
        <w:tc>
          <w:tcPr>
            <w:tcW w:w="1388" w:type="dxa"/>
          </w:tcPr>
          <w:p w:rsidR="004F2ACE" w:rsidRPr="0091781F" w:rsidRDefault="004F2ACE" w:rsidP="007D42E1">
            <w:pPr>
              <w:jc w:val="center"/>
              <w:rPr>
                <w:b/>
                <w:iCs/>
                <w:sz w:val="26"/>
                <w:szCs w:val="26"/>
              </w:rPr>
            </w:pPr>
          </w:p>
        </w:tc>
        <w:tc>
          <w:tcPr>
            <w:tcW w:w="1238" w:type="dxa"/>
          </w:tcPr>
          <w:p w:rsidR="004F2ACE" w:rsidRPr="0091781F" w:rsidRDefault="004F2ACE" w:rsidP="007D42E1">
            <w:pPr>
              <w:jc w:val="center"/>
              <w:rPr>
                <w:b/>
                <w:iCs/>
                <w:sz w:val="26"/>
                <w:szCs w:val="26"/>
              </w:rPr>
            </w:pPr>
          </w:p>
        </w:tc>
      </w:tr>
    </w:tbl>
    <w:p w:rsidR="004F2ACE" w:rsidRPr="0091781F" w:rsidRDefault="004F2ACE" w:rsidP="004F2ACE">
      <w:pPr>
        <w:rPr>
          <w:sz w:val="26"/>
          <w:szCs w:val="26"/>
          <w:lang w:val="nl-NL"/>
        </w:rPr>
      </w:pPr>
    </w:p>
    <w:p w:rsidR="004F2ACE" w:rsidRPr="0091781F" w:rsidRDefault="004F2ACE" w:rsidP="004F2ACE">
      <w:pPr>
        <w:rPr>
          <w:sz w:val="26"/>
          <w:szCs w:val="26"/>
          <w:lang w:val="nl-NL"/>
        </w:rPr>
      </w:pPr>
    </w:p>
    <w:p w:rsidR="004F2ACE" w:rsidRPr="0091781F" w:rsidRDefault="004F2ACE" w:rsidP="004F2ACE">
      <w:pPr>
        <w:rPr>
          <w:sz w:val="26"/>
          <w:szCs w:val="26"/>
          <w:lang w:val="nl-NL"/>
        </w:rPr>
      </w:pPr>
    </w:p>
    <w:p w:rsidR="004F2ACE" w:rsidRPr="0091781F" w:rsidRDefault="004F2ACE" w:rsidP="004F2ACE">
      <w:pPr>
        <w:rPr>
          <w:sz w:val="26"/>
          <w:szCs w:val="26"/>
          <w:lang w:val="nl-NL"/>
        </w:rPr>
      </w:pPr>
    </w:p>
    <w:p w:rsidR="004F2ACE" w:rsidRPr="0091781F" w:rsidRDefault="004F2ACE" w:rsidP="004F2ACE">
      <w:pPr>
        <w:rPr>
          <w:sz w:val="26"/>
          <w:szCs w:val="26"/>
          <w:lang w:val="nl-NL"/>
        </w:rPr>
      </w:pPr>
    </w:p>
    <w:p w:rsidR="007D0139" w:rsidRDefault="004F2ACE">
      <w:bookmarkStart w:id="0" w:name="_GoBack"/>
      <w:bookmarkEnd w:id="0"/>
    </w:p>
    <w:sectPr w:rsidR="007D0139" w:rsidSect="00D3649F">
      <w:pgSz w:w="11909" w:h="16834" w:code="9"/>
      <w:pgMar w:top="1138" w:right="1138" w:bottom="1138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ACE"/>
    <w:rsid w:val="001C73F0"/>
    <w:rsid w:val="004F2ACE"/>
    <w:rsid w:val="0054059D"/>
    <w:rsid w:val="00547596"/>
    <w:rsid w:val="00875150"/>
    <w:rsid w:val="00D36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36D467-D3EA-4C25-834E-B83684A53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2A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4F2ACE"/>
    <w:pPr>
      <w:keepNext/>
      <w:jc w:val="center"/>
      <w:outlineLvl w:val="8"/>
    </w:pPr>
    <w:rPr>
      <w:rFonts w:ascii="Arial" w:eastAsia="Arial" w:hAnsi="Arial"/>
      <w:b/>
      <w:sz w:val="50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basedOn w:val="DefaultParagraphFont"/>
    <w:link w:val="Heading9"/>
    <w:rsid w:val="004F2ACE"/>
    <w:rPr>
      <w:rFonts w:ascii="Arial" w:eastAsia="Arial" w:hAnsi="Arial" w:cs="Times New Roman"/>
      <w:b/>
      <w:sz w:val="50"/>
      <w:szCs w:val="20"/>
      <w:lang w:val="x-none" w:eastAsia="x-none"/>
    </w:rPr>
  </w:style>
  <w:style w:type="paragraph" w:styleId="BodyTextIndent">
    <w:name w:val="Body Text Indent"/>
    <w:basedOn w:val="Normal"/>
    <w:link w:val="BodyTextIndentChar"/>
    <w:uiPriority w:val="99"/>
    <w:unhideWhenUsed/>
    <w:rsid w:val="004F2ACE"/>
    <w:pPr>
      <w:spacing w:after="120"/>
      <w:ind w:left="360"/>
    </w:pPr>
    <w:rPr>
      <w:lang w:val="x-none" w:eastAsia="x-none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F2ACE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Photo</dc:creator>
  <cp:keywords/>
  <dc:description/>
  <cp:lastModifiedBy>Photo</cp:lastModifiedBy>
  <cp:revision>1</cp:revision>
  <dcterms:created xsi:type="dcterms:W3CDTF">2022-09-20T10:37:00Z</dcterms:created>
  <dcterms:modified xsi:type="dcterms:W3CDTF">2022-09-20T10:37:00Z</dcterms:modified>
</cp:coreProperties>
</file>